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508EA">
        <w:trPr>
          <w:trHeight w:val="360"/>
        </w:trPr>
        <w:tc>
          <w:tcPr>
            <w:tcW w:w="7290" w:type="dxa"/>
            <w:shd w:val="clear" w:color="auto" w:fill="95B3D7"/>
          </w:tcPr>
          <w:p w:rsidR="0078770C" w:rsidRPr="00480887" w:rsidRDefault="00E419F3" w:rsidP="00BB47B8">
            <w:pPr>
              <w:spacing w:line="300" w:lineRule="atLeast"/>
              <w:rPr>
                <w:rFonts w:ascii="Arial" w:hAnsi="Arial" w:cs="Arial"/>
                <w:b/>
                <w:sz w:val="20"/>
                <w:szCs w:val="20"/>
              </w:rPr>
            </w:pPr>
            <w:r>
              <w:rPr>
                <w:rFonts w:ascii="Arial" w:hAnsi="Arial" w:cs="Arial"/>
                <w:b/>
                <w:sz w:val="20"/>
                <w:szCs w:val="20"/>
              </w:rPr>
              <w:t>Smart Irrigation System</w:t>
            </w:r>
            <w:r w:rsidR="00A26BA4">
              <w:rPr>
                <w:rFonts w:ascii="Arial" w:hAnsi="Arial" w:cs="Arial"/>
                <w:b/>
                <w:sz w:val="20"/>
                <w:szCs w:val="20"/>
              </w:rPr>
              <w:t xml:space="preserve">: </w:t>
            </w:r>
            <w:r w:rsidR="005122E8">
              <w:rPr>
                <w:rFonts w:ascii="Arial" w:hAnsi="Arial" w:cs="Arial"/>
                <w:b/>
                <w:sz w:val="20"/>
                <w:szCs w:val="20"/>
              </w:rPr>
              <w:t>Final Challenge</w:t>
            </w:r>
            <w:r w:rsidR="00BB47B8">
              <w:rPr>
                <w:rFonts w:ascii="Arial" w:hAnsi="Arial" w:cs="Arial"/>
                <w:b/>
                <w:sz w:val="20"/>
                <w:szCs w:val="20"/>
              </w:rPr>
              <w:t>- Smart Watering System</w:t>
            </w:r>
          </w:p>
        </w:tc>
        <w:tc>
          <w:tcPr>
            <w:tcW w:w="7110" w:type="dxa"/>
            <w:shd w:val="clear" w:color="auto" w:fill="95B3D7"/>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43599">
        <w:trPr>
          <w:trHeight w:val="1218"/>
        </w:trPr>
        <w:tc>
          <w:tcPr>
            <w:tcW w:w="7290" w:type="dxa"/>
          </w:tcPr>
          <w:p w:rsidR="00C65D31" w:rsidRDefault="000353B6" w:rsidP="00C65D31">
            <w:pPr>
              <w:spacing w:after="0" w:line="300" w:lineRule="atLeast"/>
              <w:rPr>
                <w:rFonts w:ascii="Arial" w:hAnsi="Arial" w:cs="Arial"/>
                <w:sz w:val="20"/>
                <w:szCs w:val="20"/>
              </w:rPr>
            </w:pPr>
            <w:r>
              <w:rPr>
                <w:rFonts w:ascii="Arial" w:hAnsi="Arial" w:cs="Arial"/>
                <w:sz w:val="20"/>
                <w:szCs w:val="20"/>
              </w:rPr>
              <w:t>In this activity</w:t>
            </w:r>
            <w:r w:rsidR="00A26BA4">
              <w:rPr>
                <w:rFonts w:ascii="Arial" w:hAnsi="Arial" w:cs="Arial"/>
                <w:sz w:val="20"/>
                <w:szCs w:val="20"/>
              </w:rPr>
              <w:t>,</w:t>
            </w:r>
            <w:r>
              <w:rPr>
                <w:rFonts w:ascii="Arial" w:hAnsi="Arial" w:cs="Arial"/>
                <w:sz w:val="20"/>
                <w:szCs w:val="20"/>
              </w:rPr>
              <w:t xml:space="preserve"> you will use a </w:t>
            </w:r>
            <w:r w:rsidR="002371A3">
              <w:rPr>
                <w:rFonts w:ascii="Arial" w:hAnsi="Arial" w:cs="Arial"/>
                <w:sz w:val="20"/>
                <w:szCs w:val="20"/>
              </w:rPr>
              <w:t>Digital</w:t>
            </w:r>
            <w:r w:rsidR="005122E8">
              <w:rPr>
                <w:rFonts w:ascii="Arial" w:hAnsi="Arial" w:cs="Arial"/>
                <w:sz w:val="20"/>
                <w:szCs w:val="20"/>
              </w:rPr>
              <w:t xml:space="preserve"> Temperature and Humidity (DHT), moisture sensor, light sensor, </w:t>
            </w:r>
            <w:r w:rsidR="005122E8" w:rsidRPr="007B2B79">
              <w:rPr>
                <w:rFonts w:ascii="Arial" w:hAnsi="Arial" w:cs="Arial"/>
                <w:sz w:val="20"/>
                <w:szCs w:val="20"/>
              </w:rPr>
              <w:t>MOSFET for power control</w:t>
            </w:r>
            <w:r w:rsidR="005122E8">
              <w:rPr>
                <w:rFonts w:ascii="Arial" w:hAnsi="Arial" w:cs="Arial"/>
                <w:sz w:val="20"/>
                <w:szCs w:val="20"/>
              </w:rPr>
              <w:t>, and a water pump to create your own smart watering system.</w:t>
            </w:r>
          </w:p>
          <w:p w:rsidR="00E419F3" w:rsidRPr="000759BD" w:rsidRDefault="00E419F3" w:rsidP="00C65D31">
            <w:pPr>
              <w:spacing w:after="0" w:line="300" w:lineRule="atLeast"/>
              <w:rPr>
                <w:rFonts w:ascii="Arial" w:hAnsi="Arial" w:cs="Arial"/>
                <w:sz w:val="20"/>
                <w:szCs w:val="20"/>
              </w:rPr>
            </w:pPr>
          </w:p>
        </w:tc>
        <w:tc>
          <w:tcPr>
            <w:tcW w:w="7110" w:type="dxa"/>
          </w:tcPr>
          <w:p w:rsidR="00C65D31"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w:t>
            </w:r>
            <w:r w:rsidR="00E419F3">
              <w:rPr>
                <w:rFonts w:ascii="Arial" w:hAnsi="Arial" w:cs="Arial"/>
                <w:sz w:val="20"/>
                <w:szCs w:val="20"/>
              </w:rPr>
              <w:t>se</w:t>
            </w:r>
            <w:r>
              <w:rPr>
                <w:rFonts w:ascii="Arial" w:hAnsi="Arial" w:cs="Arial"/>
                <w:sz w:val="20"/>
                <w:szCs w:val="20"/>
              </w:rPr>
              <w:t xml:space="preserve"> the read command to read </w:t>
            </w:r>
            <w:r w:rsidR="002371A3">
              <w:rPr>
                <w:rFonts w:ascii="Arial" w:hAnsi="Arial" w:cs="Arial"/>
                <w:sz w:val="20"/>
                <w:szCs w:val="20"/>
              </w:rPr>
              <w:t>temperature.</w:t>
            </w:r>
          </w:p>
          <w:p w:rsidR="001A6E4A"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the </w:t>
            </w:r>
            <w:r w:rsidR="002371A3">
              <w:rPr>
                <w:rFonts w:ascii="Arial" w:hAnsi="Arial" w:cs="Arial"/>
                <w:sz w:val="20"/>
                <w:szCs w:val="20"/>
              </w:rPr>
              <w:t>read command to read humidity.</w:t>
            </w:r>
          </w:p>
          <w:p w:rsidR="005122E8" w:rsidRDefault="005122E8"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read command to read light levels.</w:t>
            </w:r>
          </w:p>
          <w:p w:rsidR="005122E8" w:rsidRDefault="005122E8"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set command to turn on the pump.</w:t>
            </w:r>
          </w:p>
          <w:p w:rsidR="001A6E4A"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a While loop to repeat code.</w:t>
            </w:r>
          </w:p>
          <w:p w:rsidR="002371A3" w:rsidRPr="00C65D31" w:rsidRDefault="002371A3"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an If-Then statements to make decisions</w:t>
            </w:r>
          </w:p>
        </w:tc>
      </w:tr>
      <w:tr w:rsidR="00AE78DD" w:rsidRPr="000759BD" w:rsidTr="00F508EA">
        <w:trPr>
          <w:trHeight w:val="100"/>
        </w:trPr>
        <w:tc>
          <w:tcPr>
            <w:tcW w:w="14400" w:type="dxa"/>
            <w:gridSpan w:val="2"/>
            <w:shd w:val="clear" w:color="auto" w:fill="95B3D7"/>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BB47B8" w:rsidRPr="000759BD" w:rsidTr="00BB47B8">
        <w:trPr>
          <w:trHeight w:val="3585"/>
        </w:trPr>
        <w:tc>
          <w:tcPr>
            <w:tcW w:w="14400" w:type="dxa"/>
            <w:gridSpan w:val="2"/>
          </w:tcPr>
          <w:p w:rsidR="00BB47B8" w:rsidRDefault="00BB47B8" w:rsidP="00BB47B8">
            <w:pPr>
              <w:spacing w:after="120" w:line="300" w:lineRule="atLeast"/>
              <w:rPr>
                <w:rFonts w:ascii="Arial" w:hAnsi="Arial" w:cs="Arial"/>
                <w:sz w:val="20"/>
                <w:szCs w:val="20"/>
              </w:rPr>
            </w:pPr>
            <w:r>
              <w:rPr>
                <w:rFonts w:ascii="Arial" w:hAnsi="Arial" w:cs="Arial"/>
                <w:sz w:val="20"/>
                <w:szCs w:val="20"/>
              </w:rPr>
              <w:t xml:space="preserve">Recall the scenario introduced in the first challenge: </w:t>
            </w:r>
          </w:p>
          <w:p w:rsidR="00BB47B8" w:rsidRDefault="00BB47B8" w:rsidP="00BB47B8">
            <w:pPr>
              <w:spacing w:after="120" w:line="300" w:lineRule="atLeast"/>
              <w:ind w:left="720"/>
              <w:rPr>
                <w:rFonts w:ascii="Arial" w:hAnsi="Arial" w:cs="Arial"/>
                <w:sz w:val="20"/>
                <w:szCs w:val="20"/>
              </w:rPr>
            </w:pPr>
            <w:r w:rsidRPr="002468E6">
              <w:rPr>
                <w:rFonts w:ascii="Arial" w:hAnsi="Arial" w:cs="Arial"/>
                <w:i/>
                <w:sz w:val="20"/>
                <w:szCs w:val="20"/>
              </w:rPr>
              <w:t>Humans invented agriculture over 6000 years ago as a way to produce more food than could be hunted and gathered from the environment. This increase in food availability produced a rapid increase in population that was totally dependent on agriculture for survival. Today, the world’s large population requires sophisticated large-scale agriculture to keep everyone fed. Climate changes can have severe consequences on the food production required to keep the large human populations fed. Natural and man-made ecological disasters, such as the Dust Bowl of the 1930’s, can have severe consequences on the dependent populations. A more recent example, told in April 2016 The Guardian article*, describes the devastating effects on the local population of a severe drought in Zimbabwe. Science and technology can help to optimize food production and mitigate the effects of climate change and poor farming practices.</w:t>
            </w:r>
            <w:r>
              <w:rPr>
                <w:rFonts w:ascii="Arial" w:hAnsi="Arial" w:cs="Arial"/>
                <w:sz w:val="20"/>
                <w:szCs w:val="20"/>
              </w:rPr>
              <w:t xml:space="preserve"> </w:t>
            </w:r>
          </w:p>
          <w:p w:rsidR="00BB47B8" w:rsidRDefault="00BB47B8" w:rsidP="00BB47B8">
            <w:pPr>
              <w:spacing w:after="120" w:line="300" w:lineRule="atLeast"/>
              <w:rPr>
                <w:rFonts w:ascii="Arial" w:hAnsi="Arial" w:cs="Arial"/>
                <w:sz w:val="20"/>
                <w:szCs w:val="20"/>
              </w:rPr>
            </w:pPr>
            <w:r>
              <w:rPr>
                <w:rFonts w:ascii="Arial" w:hAnsi="Arial" w:cs="Arial"/>
                <w:sz w:val="20"/>
                <w:szCs w:val="20"/>
              </w:rPr>
              <w:t>In this final challenge, you will be assimilating the skills you have learned, and will write a program to control your own smart watering system. Not only will you use sensors to monitor light, moisture, humidity and temperature; you’ll use these values to control a water pump to water only when necessary.   Your smart watering system will help ensure your crops grow and conserve water use.</w:t>
            </w:r>
          </w:p>
        </w:tc>
      </w:tr>
      <w:tr w:rsidR="00BB47B8" w:rsidRPr="000759BD" w:rsidTr="00BB47B8">
        <w:trPr>
          <w:trHeight w:val="270"/>
        </w:trPr>
        <w:tc>
          <w:tcPr>
            <w:tcW w:w="14400" w:type="dxa"/>
            <w:gridSpan w:val="2"/>
            <w:shd w:val="clear" w:color="auto" w:fill="8EAADB" w:themeFill="accent5" w:themeFillTint="99"/>
          </w:tcPr>
          <w:p w:rsidR="00BB47B8" w:rsidRPr="00BB47B8" w:rsidRDefault="00BB47B8" w:rsidP="00BB47B8">
            <w:pPr>
              <w:spacing w:after="120" w:line="300" w:lineRule="atLeast"/>
              <w:rPr>
                <w:rFonts w:ascii="Arial" w:hAnsi="Arial" w:cs="Arial"/>
                <w:b/>
                <w:sz w:val="20"/>
                <w:szCs w:val="20"/>
              </w:rPr>
            </w:pPr>
            <w:r w:rsidRPr="00BB47B8">
              <w:rPr>
                <w:rFonts w:ascii="Arial" w:hAnsi="Arial" w:cs="Arial"/>
                <w:b/>
                <w:sz w:val="20"/>
                <w:szCs w:val="20"/>
              </w:rPr>
              <w:t>Planning</w:t>
            </w:r>
          </w:p>
        </w:tc>
      </w:tr>
      <w:tr w:rsidR="00BB47B8" w:rsidRPr="000759BD" w:rsidTr="00BB47B8">
        <w:trPr>
          <w:trHeight w:val="270"/>
        </w:trPr>
        <w:tc>
          <w:tcPr>
            <w:tcW w:w="14400" w:type="dxa"/>
            <w:gridSpan w:val="2"/>
            <w:shd w:val="clear" w:color="auto" w:fill="auto"/>
          </w:tcPr>
          <w:p w:rsidR="00BB47B8" w:rsidRDefault="00BB47B8" w:rsidP="00BB47B8">
            <w:pPr>
              <w:spacing w:after="0" w:line="300" w:lineRule="atLeast"/>
              <w:rPr>
                <w:rFonts w:ascii="Arial" w:hAnsi="Arial" w:cs="Arial"/>
                <w:sz w:val="20"/>
                <w:szCs w:val="20"/>
              </w:rPr>
            </w:pPr>
            <w:r>
              <w:rPr>
                <w:rFonts w:ascii="Arial" w:hAnsi="Arial" w:cs="Arial"/>
                <w:sz w:val="20"/>
                <w:szCs w:val="20"/>
              </w:rPr>
              <w:t>Recall the previous challenges in this unit.</w:t>
            </w:r>
          </w:p>
          <w:p w:rsidR="00BB47B8" w:rsidRDefault="00BB47B8" w:rsidP="00BB47B8">
            <w:pPr>
              <w:pStyle w:val="ListParagraph"/>
              <w:numPr>
                <w:ilvl w:val="0"/>
                <w:numId w:val="35"/>
              </w:numPr>
              <w:spacing w:after="0" w:line="300" w:lineRule="atLeast"/>
              <w:rPr>
                <w:rFonts w:ascii="Arial" w:hAnsi="Arial" w:cs="Arial"/>
                <w:sz w:val="20"/>
                <w:szCs w:val="20"/>
              </w:rPr>
            </w:pPr>
            <w:r>
              <w:rPr>
                <w:rFonts w:ascii="Arial" w:hAnsi="Arial" w:cs="Arial"/>
                <w:sz w:val="20"/>
                <w:szCs w:val="20"/>
              </w:rPr>
              <w:t xml:space="preserve"> What were some ideal light level readings?  Why did you choose these levels?</w:t>
            </w:r>
          </w:p>
          <w:p w:rsidR="00BB47B8" w:rsidRDefault="00BB47B8" w:rsidP="00BB47B8">
            <w:pPr>
              <w:spacing w:after="0" w:line="300" w:lineRule="atLeast"/>
              <w:rPr>
                <w:rFonts w:ascii="Arial" w:hAnsi="Arial" w:cs="Arial"/>
                <w:sz w:val="20"/>
                <w:szCs w:val="20"/>
              </w:rPr>
            </w:pPr>
          </w:p>
          <w:p w:rsidR="00BB47B8" w:rsidRDefault="00BB47B8" w:rsidP="00BB47B8">
            <w:pPr>
              <w:spacing w:after="0" w:line="300" w:lineRule="atLeast"/>
              <w:rPr>
                <w:rFonts w:ascii="Arial" w:hAnsi="Arial" w:cs="Arial"/>
                <w:sz w:val="20"/>
                <w:szCs w:val="20"/>
              </w:rPr>
            </w:pPr>
          </w:p>
          <w:p w:rsidR="00BB47B8" w:rsidRDefault="00BB47B8" w:rsidP="00BB47B8">
            <w:pPr>
              <w:pStyle w:val="ListParagraph"/>
              <w:numPr>
                <w:ilvl w:val="0"/>
                <w:numId w:val="35"/>
              </w:numPr>
              <w:spacing w:after="0" w:line="300" w:lineRule="atLeast"/>
              <w:rPr>
                <w:rFonts w:ascii="Arial" w:hAnsi="Arial" w:cs="Arial"/>
                <w:sz w:val="20"/>
                <w:szCs w:val="20"/>
              </w:rPr>
            </w:pPr>
            <w:r>
              <w:rPr>
                <w:rFonts w:ascii="Arial" w:hAnsi="Arial" w:cs="Arial"/>
                <w:sz w:val="20"/>
                <w:szCs w:val="20"/>
              </w:rPr>
              <w:t xml:space="preserve"> What soil moisture levels indicated the soil needed more water?</w:t>
            </w:r>
          </w:p>
          <w:p w:rsidR="00BB47B8" w:rsidRDefault="00BB47B8" w:rsidP="00BB47B8">
            <w:pPr>
              <w:spacing w:after="0" w:line="300" w:lineRule="atLeast"/>
              <w:rPr>
                <w:rFonts w:ascii="Arial" w:hAnsi="Arial" w:cs="Arial"/>
                <w:sz w:val="20"/>
                <w:szCs w:val="20"/>
              </w:rPr>
            </w:pPr>
          </w:p>
          <w:p w:rsidR="00BB47B8" w:rsidRDefault="00BB47B8" w:rsidP="00BB47B8">
            <w:pPr>
              <w:spacing w:after="0" w:line="300" w:lineRule="atLeast"/>
              <w:rPr>
                <w:rFonts w:ascii="Arial" w:hAnsi="Arial" w:cs="Arial"/>
                <w:sz w:val="20"/>
                <w:szCs w:val="20"/>
              </w:rPr>
            </w:pPr>
          </w:p>
          <w:p w:rsidR="00BB47B8" w:rsidRPr="005122E8" w:rsidRDefault="00BB47B8" w:rsidP="00BB47B8">
            <w:pPr>
              <w:pStyle w:val="ListParagraph"/>
              <w:numPr>
                <w:ilvl w:val="0"/>
                <w:numId w:val="35"/>
              </w:numPr>
              <w:spacing w:after="0" w:line="300" w:lineRule="atLeast"/>
              <w:rPr>
                <w:rFonts w:ascii="Arial" w:hAnsi="Arial" w:cs="Arial"/>
                <w:sz w:val="20"/>
                <w:szCs w:val="20"/>
              </w:rPr>
            </w:pPr>
            <w:r>
              <w:rPr>
                <w:rFonts w:ascii="Arial" w:hAnsi="Arial" w:cs="Arial"/>
                <w:sz w:val="20"/>
                <w:szCs w:val="20"/>
              </w:rPr>
              <w:t xml:space="preserve"> What humidity levels were ideal for watering?</w:t>
            </w:r>
          </w:p>
          <w:p w:rsidR="00BB47B8" w:rsidRPr="00BB47B8" w:rsidRDefault="00BB47B8" w:rsidP="00BB47B8">
            <w:pPr>
              <w:spacing w:after="120" w:line="300" w:lineRule="atLeast"/>
              <w:rPr>
                <w:rFonts w:ascii="Arial" w:hAnsi="Arial" w:cs="Arial"/>
                <w:b/>
                <w:sz w:val="20"/>
                <w:szCs w:val="20"/>
              </w:rPr>
            </w:pPr>
          </w:p>
        </w:tc>
      </w:tr>
      <w:tr w:rsidR="00477F3D" w:rsidRPr="000759BD" w:rsidTr="00106A1C">
        <w:trPr>
          <w:trHeight w:val="270"/>
        </w:trPr>
        <w:tc>
          <w:tcPr>
            <w:tcW w:w="14400" w:type="dxa"/>
            <w:gridSpan w:val="2"/>
          </w:tcPr>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5"/>
              <w:gridCol w:w="3690"/>
              <w:gridCol w:w="6030"/>
            </w:tblGrid>
            <w:tr w:rsidR="00E419F3" w:rsidTr="00BB47B8">
              <w:trPr>
                <w:trHeight w:val="298"/>
              </w:trPr>
              <w:tc>
                <w:tcPr>
                  <w:tcW w:w="4495"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jc w:val="center"/>
                    <w:rPr>
                      <w:rFonts w:ascii="Arial" w:hAnsi="Arial" w:cs="Arial"/>
                      <w:sz w:val="20"/>
                      <w:szCs w:val="20"/>
                    </w:rPr>
                  </w:pPr>
                  <w:r>
                    <w:rPr>
                      <w:rFonts w:ascii="Arial" w:hAnsi="Arial" w:cs="Arial"/>
                      <w:sz w:val="20"/>
                      <w:szCs w:val="20"/>
                    </w:rPr>
                    <w:lastRenderedPageBreak/>
                    <w:t>Command</w:t>
                  </w:r>
                </w:p>
              </w:tc>
              <w:tc>
                <w:tcPr>
                  <w:tcW w:w="369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jc w:val="center"/>
                    <w:rPr>
                      <w:rFonts w:ascii="Arial" w:hAnsi="Arial" w:cs="Arial"/>
                      <w:sz w:val="20"/>
                      <w:szCs w:val="20"/>
                    </w:rPr>
                  </w:pPr>
                  <w:r>
                    <w:rPr>
                      <w:rFonts w:ascii="Arial" w:hAnsi="Arial" w:cs="Arial"/>
                      <w:sz w:val="20"/>
                      <w:szCs w:val="20"/>
                    </w:rPr>
                    <w:t>Example</w:t>
                  </w:r>
                </w:p>
              </w:tc>
              <w:tc>
                <w:tcPr>
                  <w:tcW w:w="603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jc w:val="center"/>
                    <w:rPr>
                      <w:rFonts w:ascii="Arial" w:hAnsi="Arial" w:cs="Arial"/>
                      <w:sz w:val="20"/>
                      <w:szCs w:val="20"/>
                    </w:rPr>
                  </w:pPr>
                  <w:r>
                    <w:rPr>
                      <w:rFonts w:ascii="Arial" w:hAnsi="Arial" w:cs="Arial"/>
                      <w:sz w:val="20"/>
                      <w:szCs w:val="20"/>
                    </w:rPr>
                    <w:t>Behavior</w:t>
                  </w:r>
                </w:p>
              </w:tc>
            </w:tr>
            <w:tr w:rsidR="00E419F3" w:rsidTr="00BB47B8">
              <w:trPr>
                <w:trHeight w:val="298"/>
              </w:trPr>
              <w:tc>
                <w:tcPr>
                  <w:tcW w:w="4495"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CONNECT &lt;type&gt; &lt;number&gt; TO &lt;port&gt;</w:t>
                  </w:r>
                </w:p>
              </w:tc>
              <w:tc>
                <w:tcPr>
                  <w:tcW w:w="369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18"/>
                      <w:szCs w:val="18"/>
                    </w:rPr>
                  </w:pPr>
                  <w:r>
                    <w:rPr>
                      <w:rFonts w:ascii="Arial" w:hAnsi="Arial" w:cs="Arial"/>
                      <w:sz w:val="18"/>
                      <w:szCs w:val="18"/>
                    </w:rPr>
                    <w:t>Send “CONNECT LIGHTLEVEL 1 TO IN1”</w:t>
                  </w:r>
                </w:p>
              </w:tc>
              <w:tc>
                <w:tcPr>
                  <w:tcW w:w="603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Associates the first LIGHTLEVEL object with a light sensor plugged into port IN1 on the Hub.</w:t>
                  </w:r>
                </w:p>
              </w:tc>
            </w:tr>
            <w:tr w:rsidR="00E419F3" w:rsidTr="00BB47B8">
              <w:trPr>
                <w:trHeight w:val="298"/>
              </w:trPr>
              <w:tc>
                <w:tcPr>
                  <w:tcW w:w="4495"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SET &lt;type&gt; &lt;number&gt; TO &lt;value&gt;</w:t>
                  </w:r>
                </w:p>
              </w:tc>
              <w:tc>
                <w:tcPr>
                  <w:tcW w:w="369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Send “SET ANALOG.OUT 1 TO 128”</w:t>
                  </w:r>
                </w:p>
              </w:tc>
              <w:tc>
                <w:tcPr>
                  <w:tcW w:w="603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Turns on an analog.out1 object, such as a pump, to a power setting of 128</w:t>
                  </w:r>
                </w:p>
              </w:tc>
            </w:tr>
            <w:tr w:rsidR="00E419F3" w:rsidTr="00BB47B8">
              <w:trPr>
                <w:trHeight w:val="298"/>
              </w:trPr>
              <w:tc>
                <w:tcPr>
                  <w:tcW w:w="4495"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RANGE &lt;type&gt; &lt;number&gt; &lt;min value&gt; &lt;max value&gt;</w:t>
                  </w:r>
                </w:p>
              </w:tc>
              <w:tc>
                <w:tcPr>
                  <w:tcW w:w="369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Send “RANGE LIGHTLEVEL 1 0 100”</w:t>
                  </w:r>
                </w:p>
              </w:tc>
              <w:tc>
                <w:tcPr>
                  <w:tcW w:w="603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Scales the measured values read from LIGHTLEVEL 1 to return in the range 0 to 100.</w:t>
                  </w:r>
                </w:p>
              </w:tc>
            </w:tr>
            <w:tr w:rsidR="00E419F3" w:rsidTr="00BB47B8">
              <w:trPr>
                <w:trHeight w:val="298"/>
              </w:trPr>
              <w:tc>
                <w:tcPr>
                  <w:tcW w:w="4495"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READ &lt;type&gt; &lt;number&gt;</w:t>
                  </w:r>
                </w:p>
              </w:tc>
              <w:tc>
                <w:tcPr>
                  <w:tcW w:w="369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Send “READ MOISTURE 1”</w:t>
                  </w:r>
                </w:p>
              </w:tc>
              <w:tc>
                <w:tcPr>
                  <w:tcW w:w="603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Reads one measurement from the first moisture sensor.</w:t>
                  </w:r>
                </w:p>
              </w:tc>
            </w:tr>
            <w:tr w:rsidR="00E419F3" w:rsidTr="00BB47B8">
              <w:trPr>
                <w:trHeight w:val="298"/>
              </w:trPr>
              <w:tc>
                <w:tcPr>
                  <w:tcW w:w="4495"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Get &lt;variable&gt;</w:t>
                  </w:r>
                </w:p>
              </w:tc>
              <w:tc>
                <w:tcPr>
                  <w:tcW w:w="369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Get m</w:t>
                  </w:r>
                </w:p>
              </w:tc>
              <w:tc>
                <w:tcPr>
                  <w:tcW w:w="603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Stores the moisture measurement into the variable named m. *Note a get command must immediately follow a read command. The value stored will contain the measurement from the immediately preceding READ command.”</w:t>
                  </w:r>
                </w:p>
              </w:tc>
            </w:tr>
            <w:tr w:rsidR="00E419F3" w:rsidTr="00BB47B8">
              <w:trPr>
                <w:trHeight w:val="298"/>
              </w:trPr>
              <w:tc>
                <w:tcPr>
                  <w:tcW w:w="4495"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proofErr w:type="spellStart"/>
                  <w:r>
                    <w:rPr>
                      <w:rFonts w:ascii="Arial" w:hAnsi="Arial" w:cs="Arial"/>
                      <w:sz w:val="20"/>
                      <w:szCs w:val="20"/>
                    </w:rPr>
                    <w:t>DispAt</w:t>
                  </w:r>
                  <w:proofErr w:type="spellEnd"/>
                  <w:r>
                    <w:rPr>
                      <w:rFonts w:ascii="Arial" w:hAnsi="Arial" w:cs="Arial"/>
                      <w:sz w:val="20"/>
                      <w:szCs w:val="20"/>
                    </w:rPr>
                    <w:t xml:space="preserve"> &lt;line #&gt; , &lt;”text”&gt; , &lt;variable name&gt;</w:t>
                  </w:r>
                </w:p>
              </w:tc>
              <w:tc>
                <w:tcPr>
                  <w:tcW w:w="369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proofErr w:type="spellStart"/>
                  <w:r>
                    <w:rPr>
                      <w:rFonts w:ascii="Arial" w:hAnsi="Arial" w:cs="Arial"/>
                      <w:sz w:val="20"/>
                      <w:szCs w:val="20"/>
                    </w:rPr>
                    <w:t>DispAt</w:t>
                  </w:r>
                  <w:proofErr w:type="spellEnd"/>
                  <w:r>
                    <w:rPr>
                      <w:rFonts w:ascii="Arial" w:hAnsi="Arial" w:cs="Arial"/>
                      <w:sz w:val="20"/>
                      <w:szCs w:val="20"/>
                    </w:rPr>
                    <w:t xml:space="preserve"> 3, “Moisture level = ”, m</w:t>
                  </w:r>
                </w:p>
              </w:tc>
              <w:tc>
                <w:tcPr>
                  <w:tcW w:w="6030" w:type="dxa"/>
                  <w:tcBorders>
                    <w:top w:val="single" w:sz="4" w:space="0" w:color="auto"/>
                    <w:left w:val="single" w:sz="4" w:space="0" w:color="auto"/>
                    <w:bottom w:val="single" w:sz="4" w:space="0" w:color="auto"/>
                    <w:right w:val="single" w:sz="4" w:space="0" w:color="auto"/>
                  </w:tcBorders>
                  <w:hideMark/>
                </w:tcPr>
                <w:p w:rsidR="00E419F3" w:rsidRDefault="00E419F3"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When variable m has a value of 26, “Moisture level = 26” is displayed on line 3 of the calculator.</w:t>
                  </w:r>
                </w:p>
              </w:tc>
            </w:tr>
            <w:tr w:rsidR="008325B0" w:rsidTr="00BB47B8">
              <w:trPr>
                <w:trHeight w:val="298"/>
              </w:trPr>
              <w:tc>
                <w:tcPr>
                  <w:tcW w:w="4495" w:type="dxa"/>
                  <w:tcBorders>
                    <w:top w:val="single" w:sz="4" w:space="0" w:color="auto"/>
                    <w:left w:val="single" w:sz="4" w:space="0" w:color="auto"/>
                    <w:bottom w:val="single" w:sz="4" w:space="0" w:color="auto"/>
                    <w:right w:val="single" w:sz="4" w:space="0" w:color="auto"/>
                  </w:tcBorders>
                </w:tcPr>
                <w:p w:rsidR="008325B0" w:rsidRDefault="008325B0" w:rsidP="00BB47B8">
                  <w:pPr>
                    <w:framePr w:hSpace="180" w:wrap="around" w:vAnchor="text" w:hAnchor="text" w:x="108" w:y="1"/>
                    <w:spacing w:after="0" w:line="300" w:lineRule="atLeast"/>
                    <w:suppressOverlap/>
                    <w:rPr>
                      <w:rFonts w:ascii="Arial" w:hAnsi="Arial" w:cs="Arial"/>
                      <w:sz w:val="20"/>
                      <w:szCs w:val="20"/>
                    </w:rPr>
                  </w:pPr>
                  <w:r w:rsidRPr="008325B0">
                    <w:rPr>
                      <w:rFonts w:ascii="Arial" w:hAnsi="Arial" w:cs="Arial"/>
                      <w:sz w:val="20"/>
                      <w:szCs w:val="20"/>
                    </w:rPr>
                    <w:t xml:space="preserve">For index </w:t>
                  </w:r>
                  <w:r>
                    <w:rPr>
                      <w:rFonts w:ascii="Arial" w:hAnsi="Arial" w:cs="Arial"/>
                      <w:sz w:val="20"/>
                      <w:szCs w:val="20"/>
                    </w:rPr>
                    <w:t xml:space="preserve"> </w:t>
                  </w:r>
                  <w:r w:rsidRPr="008325B0">
                    <w:rPr>
                      <w:rFonts w:ascii="Arial" w:hAnsi="Arial" w:cs="Arial"/>
                      <w:sz w:val="20"/>
                      <w:szCs w:val="20"/>
                    </w:rPr>
                    <w:t>variable</w:t>
                  </w:r>
                  <w:r>
                    <w:rPr>
                      <w:rFonts w:ascii="Arial" w:hAnsi="Arial" w:cs="Arial"/>
                      <w:sz w:val="20"/>
                      <w:szCs w:val="20"/>
                    </w:rPr>
                    <w:t xml:space="preserve"> , start, stop</w:t>
                  </w:r>
                </w:p>
                <w:p w:rsidR="008325B0" w:rsidRDefault="008325B0"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&lt;statements&gt;</w:t>
                  </w:r>
                </w:p>
                <w:p w:rsidR="008325B0" w:rsidRPr="008325B0" w:rsidRDefault="008325B0" w:rsidP="00BB47B8">
                  <w:pPr>
                    <w:framePr w:hSpace="180" w:wrap="around" w:vAnchor="text" w:hAnchor="text" w:x="108" w:y="1"/>
                    <w:spacing w:after="0" w:line="300" w:lineRule="atLeast"/>
                    <w:suppressOverlap/>
                    <w:rPr>
                      <w:rFonts w:ascii="Arial" w:hAnsi="Arial" w:cs="Arial"/>
                      <w:sz w:val="20"/>
                      <w:szCs w:val="20"/>
                    </w:rPr>
                  </w:pPr>
                  <w:proofErr w:type="spellStart"/>
                  <w:r w:rsidRPr="008325B0">
                    <w:rPr>
                      <w:rFonts w:ascii="Arial" w:hAnsi="Arial" w:cs="Arial"/>
                      <w:sz w:val="20"/>
                      <w:szCs w:val="20"/>
                    </w:rPr>
                    <w:t>EndFor</w:t>
                  </w:r>
                  <w:proofErr w:type="spellEnd"/>
                </w:p>
              </w:tc>
              <w:tc>
                <w:tcPr>
                  <w:tcW w:w="3690" w:type="dxa"/>
                  <w:tcBorders>
                    <w:top w:val="single" w:sz="4" w:space="0" w:color="auto"/>
                    <w:left w:val="single" w:sz="4" w:space="0" w:color="auto"/>
                    <w:bottom w:val="single" w:sz="4" w:space="0" w:color="auto"/>
                    <w:right w:val="single" w:sz="4" w:space="0" w:color="auto"/>
                  </w:tcBorders>
                </w:tcPr>
                <w:p w:rsidR="008325B0" w:rsidRDefault="008325B0" w:rsidP="00BB47B8">
                  <w:pPr>
                    <w:framePr w:hSpace="180" w:wrap="around" w:vAnchor="text" w:hAnchor="text" w:x="108" w:y="1"/>
                    <w:spacing w:after="0" w:line="300" w:lineRule="atLeast"/>
                    <w:suppressOverlap/>
                    <w:rPr>
                      <w:rFonts w:ascii="Arial" w:hAnsi="Arial" w:cs="Arial"/>
                      <w:sz w:val="20"/>
                      <w:szCs w:val="20"/>
                    </w:rPr>
                  </w:pPr>
                  <w:r w:rsidRPr="008325B0">
                    <w:rPr>
                      <w:rFonts w:ascii="Arial" w:hAnsi="Arial" w:cs="Arial"/>
                      <w:sz w:val="20"/>
                      <w:szCs w:val="20"/>
                    </w:rPr>
                    <w:t xml:space="preserve">For </w:t>
                  </w:r>
                  <w:r>
                    <w:rPr>
                      <w:rFonts w:ascii="Arial" w:hAnsi="Arial" w:cs="Arial"/>
                      <w:sz w:val="20"/>
                      <w:szCs w:val="20"/>
                    </w:rPr>
                    <w:t>n , 1, 3</w:t>
                  </w:r>
                </w:p>
                <w:p w:rsidR="008325B0" w:rsidRPr="008325B0" w:rsidRDefault="008325B0" w:rsidP="00BB47B8">
                  <w:pPr>
                    <w:framePr w:hSpace="180" w:wrap="around" w:vAnchor="text" w:hAnchor="text" w:x="108" w:y="1"/>
                    <w:spacing w:after="0" w:line="300" w:lineRule="atLeast"/>
                    <w:suppressOverlap/>
                    <w:rPr>
                      <w:rFonts w:ascii="Arial" w:hAnsi="Arial" w:cs="Arial"/>
                      <w:sz w:val="19"/>
                      <w:szCs w:val="19"/>
                    </w:rPr>
                  </w:pPr>
                  <w:r>
                    <w:rPr>
                      <w:rFonts w:ascii="Arial" w:hAnsi="Arial" w:cs="Arial"/>
                      <w:sz w:val="19"/>
                      <w:szCs w:val="19"/>
                    </w:rPr>
                    <w:t xml:space="preserve">    </w:t>
                  </w:r>
                  <w:r w:rsidRPr="008325B0">
                    <w:rPr>
                      <w:rFonts w:ascii="Arial" w:hAnsi="Arial" w:cs="Arial"/>
                      <w:sz w:val="19"/>
                      <w:szCs w:val="19"/>
                    </w:rPr>
                    <w:t>Send “READ DHT 1 TEMPERATURE”</w:t>
                  </w:r>
                </w:p>
                <w:p w:rsidR="008325B0" w:rsidRDefault="008325B0"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Get t</w:t>
                  </w:r>
                </w:p>
                <w:p w:rsidR="00E5286F" w:rsidRDefault="00E5286F"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Wait 2</w:t>
                  </w:r>
                </w:p>
                <w:p w:rsidR="008325B0" w:rsidRPr="008325B0" w:rsidRDefault="008325B0" w:rsidP="00BB47B8">
                  <w:pPr>
                    <w:framePr w:hSpace="180" w:wrap="around" w:vAnchor="text" w:hAnchor="text" w:x="108" w:y="1"/>
                    <w:spacing w:after="0" w:line="300" w:lineRule="atLeast"/>
                    <w:suppressOverlap/>
                    <w:rPr>
                      <w:rFonts w:ascii="Arial" w:hAnsi="Arial" w:cs="Arial"/>
                      <w:sz w:val="20"/>
                      <w:szCs w:val="20"/>
                    </w:rPr>
                  </w:pPr>
                  <w:proofErr w:type="spellStart"/>
                  <w:r w:rsidRPr="008325B0">
                    <w:rPr>
                      <w:rFonts w:ascii="Arial" w:hAnsi="Arial" w:cs="Arial"/>
                      <w:sz w:val="20"/>
                      <w:szCs w:val="20"/>
                    </w:rPr>
                    <w:t>EndFor</w:t>
                  </w:r>
                  <w:proofErr w:type="spellEnd"/>
                </w:p>
              </w:tc>
              <w:tc>
                <w:tcPr>
                  <w:tcW w:w="6030" w:type="dxa"/>
                  <w:tcBorders>
                    <w:top w:val="single" w:sz="4" w:space="0" w:color="auto"/>
                    <w:left w:val="single" w:sz="4" w:space="0" w:color="auto"/>
                    <w:bottom w:val="single" w:sz="4" w:space="0" w:color="auto"/>
                    <w:right w:val="single" w:sz="4" w:space="0" w:color="auto"/>
                  </w:tcBorders>
                </w:tcPr>
                <w:p w:rsidR="008325B0" w:rsidRPr="008325B0" w:rsidRDefault="00E5286F"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Read and store the temperature as t 3 times.  Wait 2 seconds between each reading</w:t>
                  </w:r>
                </w:p>
              </w:tc>
            </w:tr>
            <w:tr w:rsidR="001C6C76" w:rsidTr="00BB47B8">
              <w:trPr>
                <w:trHeight w:val="298"/>
              </w:trPr>
              <w:tc>
                <w:tcPr>
                  <w:tcW w:w="4495" w:type="dxa"/>
                  <w:tcBorders>
                    <w:top w:val="single" w:sz="4" w:space="0" w:color="auto"/>
                    <w:left w:val="single" w:sz="4" w:space="0" w:color="auto"/>
                    <w:bottom w:val="single" w:sz="4" w:space="0" w:color="auto"/>
                    <w:right w:val="single" w:sz="4" w:space="0" w:color="auto"/>
                  </w:tcBorders>
                </w:tcPr>
                <w:p w:rsidR="001C6C76" w:rsidRPr="008325B0"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sidRPr="008325B0">
                    <w:rPr>
                      <w:rFonts w:ascii="Arial" w:hAnsi="Arial" w:cs="Arial"/>
                      <w:sz w:val="20"/>
                      <w:szCs w:val="20"/>
                    </w:rPr>
                    <w:t xml:space="preserve">If &lt;Boolean expression 1&gt; Then </w:t>
                  </w:r>
                </w:p>
                <w:p w:rsidR="001C6C76" w:rsidRPr="008325B0"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sidRPr="008325B0">
                    <w:rPr>
                      <w:rFonts w:ascii="Arial" w:hAnsi="Arial" w:cs="Arial"/>
                      <w:sz w:val="20"/>
                      <w:szCs w:val="20"/>
                    </w:rPr>
                    <w:t xml:space="preserve">   &lt;statements 1&gt;</w:t>
                  </w:r>
                </w:p>
                <w:p w:rsidR="001C6C76" w:rsidRPr="008325B0" w:rsidRDefault="001C6C76" w:rsidP="00BB47B8">
                  <w:pPr>
                    <w:framePr w:hSpace="180" w:wrap="around" w:vAnchor="text" w:hAnchor="text" w:x="108" w:y="1"/>
                    <w:spacing w:after="0" w:line="300" w:lineRule="atLeast"/>
                    <w:ind w:left="720" w:hanging="720"/>
                    <w:suppressOverlap/>
                    <w:rPr>
                      <w:rFonts w:ascii="Arial" w:hAnsi="Arial" w:cs="Arial"/>
                      <w:sz w:val="20"/>
                      <w:szCs w:val="20"/>
                    </w:rPr>
                  </w:pPr>
                  <w:proofErr w:type="spellStart"/>
                  <w:r w:rsidRPr="008325B0">
                    <w:rPr>
                      <w:rFonts w:ascii="Arial" w:hAnsi="Arial" w:cs="Arial"/>
                      <w:sz w:val="20"/>
                      <w:szCs w:val="20"/>
                    </w:rPr>
                    <w:t>ElseIf</w:t>
                  </w:r>
                  <w:proofErr w:type="spellEnd"/>
                  <w:r w:rsidRPr="008325B0">
                    <w:rPr>
                      <w:rFonts w:ascii="Arial" w:hAnsi="Arial" w:cs="Arial"/>
                      <w:sz w:val="20"/>
                      <w:szCs w:val="20"/>
                    </w:rPr>
                    <w:t xml:space="preserve"> &lt;Boolean expression 2&gt; Then </w:t>
                  </w:r>
                </w:p>
                <w:p w:rsidR="001C6C76" w:rsidRPr="008325B0"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sidRPr="008325B0">
                    <w:rPr>
                      <w:rFonts w:ascii="Arial" w:hAnsi="Arial" w:cs="Arial"/>
                      <w:sz w:val="20"/>
                      <w:szCs w:val="20"/>
                    </w:rPr>
                    <w:t xml:space="preserve">   &lt;statements 2&gt;</w:t>
                  </w:r>
                </w:p>
                <w:p w:rsidR="001C6C76" w:rsidRPr="008325B0"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sidRPr="008325B0">
                    <w:rPr>
                      <w:rFonts w:ascii="Arial" w:hAnsi="Arial" w:cs="Arial"/>
                      <w:sz w:val="20"/>
                      <w:szCs w:val="20"/>
                    </w:rPr>
                    <w:t>Else</w:t>
                  </w:r>
                </w:p>
                <w:p w:rsidR="001C6C76" w:rsidRPr="008325B0"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sidRPr="008325B0">
                    <w:rPr>
                      <w:rFonts w:ascii="Arial" w:hAnsi="Arial" w:cs="Arial"/>
                      <w:sz w:val="20"/>
                      <w:szCs w:val="20"/>
                    </w:rPr>
                    <w:t xml:space="preserve">   &lt;statements 3&gt;</w:t>
                  </w:r>
                </w:p>
                <w:p w:rsidR="001C6C76" w:rsidRPr="008325B0" w:rsidRDefault="001C6C76" w:rsidP="00BB47B8">
                  <w:pPr>
                    <w:framePr w:hSpace="180" w:wrap="around" w:vAnchor="text" w:hAnchor="text" w:x="108" w:y="1"/>
                    <w:spacing w:after="0" w:line="300" w:lineRule="atLeast"/>
                    <w:ind w:left="720" w:hanging="720"/>
                    <w:suppressOverlap/>
                    <w:rPr>
                      <w:rFonts w:ascii="Arial" w:hAnsi="Arial" w:cs="Arial"/>
                      <w:sz w:val="20"/>
                      <w:szCs w:val="20"/>
                    </w:rPr>
                  </w:pPr>
                  <w:proofErr w:type="spellStart"/>
                  <w:r w:rsidRPr="008325B0">
                    <w:rPr>
                      <w:rFonts w:ascii="Arial" w:hAnsi="Arial" w:cs="Arial"/>
                      <w:sz w:val="20"/>
                      <w:szCs w:val="20"/>
                    </w:rPr>
                    <w:t>EndIf</w:t>
                  </w:r>
                  <w:proofErr w:type="spellEnd"/>
                </w:p>
              </w:tc>
              <w:tc>
                <w:tcPr>
                  <w:tcW w:w="3690" w:type="dxa"/>
                  <w:tcBorders>
                    <w:top w:val="single" w:sz="4" w:space="0" w:color="auto"/>
                    <w:left w:val="single" w:sz="4" w:space="0" w:color="auto"/>
                    <w:bottom w:val="single" w:sz="4" w:space="0" w:color="auto"/>
                    <w:right w:val="single" w:sz="4" w:space="0" w:color="auto"/>
                  </w:tcBorders>
                </w:tcPr>
                <w:p w:rsidR="001C6C76"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If t &gt;=40 Then</w:t>
                  </w:r>
                </w:p>
                <w:p w:rsidR="001C6C76"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DispAt</w:t>
                  </w:r>
                  <w:proofErr w:type="spellEnd"/>
                  <w:r>
                    <w:rPr>
                      <w:rFonts w:ascii="Arial" w:hAnsi="Arial" w:cs="Arial"/>
                      <w:sz w:val="20"/>
                      <w:szCs w:val="20"/>
                    </w:rPr>
                    <w:t xml:space="preserve"> 3,”It is Hot”</w:t>
                  </w:r>
                </w:p>
                <w:p w:rsidR="001C6C76" w:rsidRDefault="001C6C76" w:rsidP="00BB47B8">
                  <w:pPr>
                    <w:framePr w:hSpace="180" w:wrap="around" w:vAnchor="text" w:hAnchor="text" w:x="108" w:y="1"/>
                    <w:spacing w:after="0" w:line="300" w:lineRule="atLeast"/>
                    <w:ind w:left="720" w:hanging="720"/>
                    <w:suppressOverlap/>
                    <w:rPr>
                      <w:rFonts w:ascii="Arial" w:hAnsi="Arial" w:cs="Arial"/>
                      <w:sz w:val="20"/>
                      <w:szCs w:val="20"/>
                    </w:rPr>
                  </w:pPr>
                  <w:proofErr w:type="spellStart"/>
                  <w:r>
                    <w:rPr>
                      <w:rFonts w:ascii="Arial" w:hAnsi="Arial" w:cs="Arial"/>
                      <w:sz w:val="20"/>
                      <w:szCs w:val="20"/>
                    </w:rPr>
                    <w:t>ElseIf</w:t>
                  </w:r>
                  <w:proofErr w:type="spellEnd"/>
                  <w:r>
                    <w:rPr>
                      <w:rFonts w:ascii="Arial" w:hAnsi="Arial" w:cs="Arial"/>
                      <w:sz w:val="20"/>
                      <w:szCs w:val="20"/>
                    </w:rPr>
                    <w:t xml:space="preserve"> t &gt;=25 and t &lt; 40 Then</w:t>
                  </w:r>
                </w:p>
                <w:p w:rsidR="001C6C76"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DispAt</w:t>
                  </w:r>
                  <w:proofErr w:type="spellEnd"/>
                  <w:r>
                    <w:rPr>
                      <w:rFonts w:ascii="Arial" w:hAnsi="Arial" w:cs="Arial"/>
                      <w:sz w:val="20"/>
                      <w:szCs w:val="20"/>
                    </w:rPr>
                    <w:t xml:space="preserve"> 3,”It is Warm”</w:t>
                  </w:r>
                </w:p>
                <w:p w:rsidR="001C6C76"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Else </w:t>
                  </w:r>
                </w:p>
                <w:p w:rsidR="001C6C76" w:rsidRDefault="001C6C76"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DispAt</w:t>
                  </w:r>
                  <w:proofErr w:type="spellEnd"/>
                  <w:r>
                    <w:rPr>
                      <w:rFonts w:ascii="Arial" w:hAnsi="Arial" w:cs="Arial"/>
                      <w:sz w:val="20"/>
                      <w:szCs w:val="20"/>
                    </w:rPr>
                    <w:t xml:space="preserve"> 3,”It is Cool”</w:t>
                  </w:r>
                </w:p>
                <w:p w:rsidR="001C6C76" w:rsidRDefault="001C6C76" w:rsidP="00BB47B8">
                  <w:pPr>
                    <w:framePr w:hSpace="180" w:wrap="around" w:vAnchor="text" w:hAnchor="text" w:x="108" w:y="1"/>
                    <w:spacing w:after="0" w:line="300" w:lineRule="atLeast"/>
                    <w:ind w:left="720" w:hanging="720"/>
                    <w:suppressOverlap/>
                    <w:rPr>
                      <w:rFonts w:ascii="Arial" w:hAnsi="Arial" w:cs="Arial"/>
                      <w:sz w:val="20"/>
                      <w:szCs w:val="20"/>
                    </w:rPr>
                  </w:pPr>
                  <w:proofErr w:type="spellStart"/>
                  <w:r>
                    <w:rPr>
                      <w:rFonts w:ascii="Arial" w:hAnsi="Arial" w:cs="Arial"/>
                      <w:sz w:val="20"/>
                      <w:szCs w:val="20"/>
                    </w:rPr>
                    <w:t>EndIf</w:t>
                  </w:r>
                  <w:proofErr w:type="spellEnd"/>
                </w:p>
              </w:tc>
              <w:tc>
                <w:tcPr>
                  <w:tcW w:w="6030" w:type="dxa"/>
                  <w:tcBorders>
                    <w:top w:val="single" w:sz="4" w:space="0" w:color="auto"/>
                    <w:left w:val="single" w:sz="4" w:space="0" w:color="auto"/>
                    <w:bottom w:val="single" w:sz="4" w:space="0" w:color="auto"/>
                    <w:right w:val="single" w:sz="4" w:space="0" w:color="auto"/>
                  </w:tcBorders>
                </w:tcPr>
                <w:p w:rsidR="001C6C76" w:rsidRDefault="001C6C76" w:rsidP="00BB47B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The example decision tree has two mutually exclusive Boolean expressions and two corresponding execution statements. It also has an Else condition that executes corresponding statements when neither of the first two conditions are true. This final Else condition ensures that a set of statements will always be executed.  When this decision tree executes, focus proceeds from top-down. If the first Boolean expression is true, the corresponding statements are executed and the decision tree is immediately exited. In the example, if t=30 then the first expression is false and the &lt;statements 1&gt; are skipped, the second expression is true and &lt;statements 2&gt; are executed and the tree is exited. Additional </w:t>
                  </w:r>
                  <w:proofErr w:type="spellStart"/>
                  <w:r>
                    <w:rPr>
                      <w:rFonts w:ascii="Arial" w:hAnsi="Arial" w:cs="Arial"/>
                      <w:sz w:val="20"/>
                      <w:szCs w:val="20"/>
                    </w:rPr>
                    <w:t>ElseIf</w:t>
                  </w:r>
                  <w:proofErr w:type="spellEnd"/>
                  <w:r>
                    <w:rPr>
                      <w:rFonts w:ascii="Arial" w:hAnsi="Arial" w:cs="Arial"/>
                      <w:sz w:val="20"/>
                      <w:szCs w:val="20"/>
                    </w:rPr>
                    <w:t xml:space="preserve"> statements may be inserted if needed.</w:t>
                  </w:r>
                  <w:bookmarkStart w:id="0" w:name="_GoBack"/>
                  <w:bookmarkEnd w:id="0"/>
                </w:p>
              </w:tc>
            </w:tr>
            <w:tr w:rsidR="00FB039E" w:rsidTr="00BB47B8">
              <w:trPr>
                <w:trHeight w:val="298"/>
              </w:trPr>
              <w:tc>
                <w:tcPr>
                  <w:tcW w:w="4495" w:type="dxa"/>
                  <w:tcBorders>
                    <w:top w:val="single" w:sz="4" w:space="0" w:color="auto"/>
                    <w:left w:val="single" w:sz="4" w:space="0" w:color="auto"/>
                    <w:bottom w:val="single" w:sz="4" w:space="0" w:color="auto"/>
                    <w:right w:val="single" w:sz="4" w:space="0" w:color="auto"/>
                  </w:tcBorders>
                </w:tcPr>
                <w:p w:rsid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lastRenderedPageBreak/>
                    <w:t>The DHT sensor requires a few seconds to</w:t>
                  </w:r>
                </w:p>
                <w:p w:rsid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“warm up” and begin communicating with the</w:t>
                  </w:r>
                </w:p>
                <w:p w:rsid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Hub. During this period, the temperature is</w:t>
                  </w:r>
                </w:p>
                <w:p w:rsidR="00FB039E" w:rsidRPr="008325B0" w:rsidRDefault="00FB039E" w:rsidP="00BB47B8">
                  <w:pPr>
                    <w:framePr w:hSpace="180" w:wrap="around" w:vAnchor="text" w:hAnchor="text" w:x="108" w:y="1"/>
                    <w:spacing w:after="0" w:line="300" w:lineRule="atLeast"/>
                    <w:ind w:left="720" w:hanging="720"/>
                    <w:suppressOverlap/>
                    <w:rPr>
                      <w:rFonts w:ascii="Arial" w:hAnsi="Arial" w:cs="Arial"/>
                      <w:sz w:val="20"/>
                      <w:szCs w:val="20"/>
                    </w:rPr>
                  </w:pPr>
                  <w:proofErr w:type="gramStart"/>
                  <w:r>
                    <w:rPr>
                      <w:rFonts w:ascii="Arial" w:hAnsi="Arial" w:cs="Arial"/>
                      <w:sz w:val="20"/>
                      <w:szCs w:val="20"/>
                    </w:rPr>
                    <w:t>reported</w:t>
                  </w:r>
                  <w:proofErr w:type="gramEnd"/>
                  <w:r>
                    <w:rPr>
                      <w:rFonts w:ascii="Arial" w:hAnsi="Arial" w:cs="Arial"/>
                      <w:sz w:val="20"/>
                      <w:szCs w:val="20"/>
                    </w:rPr>
                    <w:t xml:space="preserve"> to be </w:t>
                  </w:r>
                  <w:r w:rsidRPr="00F4753D">
                    <w:rPr>
                      <w:rFonts w:ascii="Arial" w:hAnsi="Arial" w:cs="Arial"/>
                      <w:sz w:val="20"/>
                      <w:szCs w:val="20"/>
                    </w:rPr>
                    <w:t xml:space="preserve">absolute zero (-273 </w:t>
                  </w:r>
                  <w:r w:rsidRPr="00F4753D">
                    <w:rPr>
                      <w:rFonts w:ascii="Lucida Grande" w:hAnsi="Lucida Grande" w:cs="Lucida Grande"/>
                      <w:b/>
                    </w:rPr>
                    <w:t>°</w:t>
                  </w:r>
                  <w:r>
                    <w:rPr>
                      <w:rFonts w:ascii="Lucida Grande" w:hAnsi="Lucida Grande" w:cs="Lucida Grande"/>
                      <w:b/>
                    </w:rPr>
                    <w:t>C</w:t>
                  </w:r>
                  <w:r w:rsidRPr="00F4753D">
                    <w:rPr>
                      <w:rFonts w:ascii="Lucida Grande" w:hAnsi="Lucida Grande" w:cs="Lucida Grande"/>
                      <w:b/>
                    </w:rPr>
                    <w:t>)</w:t>
                  </w:r>
                  <w:r w:rsidRPr="00F4753D">
                    <w:rPr>
                      <w:rFonts w:ascii="Arial" w:hAnsi="Arial" w:cs="Arial"/>
                      <w:sz w:val="20"/>
                      <w:szCs w:val="20"/>
                    </w:rPr>
                    <w:t>.</w:t>
                  </w:r>
                </w:p>
              </w:tc>
              <w:tc>
                <w:tcPr>
                  <w:tcW w:w="3690" w:type="dxa"/>
                  <w:tcBorders>
                    <w:top w:val="single" w:sz="4" w:space="0" w:color="auto"/>
                    <w:left w:val="single" w:sz="4" w:space="0" w:color="auto"/>
                    <w:bottom w:val="single" w:sz="4" w:space="0" w:color="auto"/>
                    <w:right w:val="single" w:sz="4" w:space="0" w:color="auto"/>
                  </w:tcBorders>
                </w:tcPr>
                <w:p w:rsidR="00FB039E" w:rsidRP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sidRPr="00FB039E">
                    <w:rPr>
                      <w:rFonts w:ascii="Arial" w:hAnsi="Arial" w:cs="Arial"/>
                      <w:sz w:val="20"/>
                      <w:szCs w:val="20"/>
                    </w:rPr>
                    <w:t>Send "CONNECT DHT 1 TO IN 2 "</w:t>
                  </w:r>
                </w:p>
                <w:p w:rsidR="00FB039E" w:rsidRP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sidRPr="00FB039E">
                    <w:rPr>
                      <w:rFonts w:ascii="Arial" w:hAnsi="Arial" w:cs="Arial"/>
                      <w:sz w:val="20"/>
                      <w:szCs w:val="20"/>
                    </w:rPr>
                    <w:t>temperature:=−273</w:t>
                  </w:r>
                </w:p>
                <w:p w:rsidR="00FB039E" w:rsidRP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proofErr w:type="spellStart"/>
                  <w:r w:rsidRPr="00FB039E">
                    <w:rPr>
                      <w:rFonts w:ascii="Arial" w:hAnsi="Arial" w:cs="Arial"/>
                      <w:sz w:val="20"/>
                      <w:szCs w:val="20"/>
                    </w:rPr>
                    <w:t>DispAt</w:t>
                  </w:r>
                  <w:proofErr w:type="spellEnd"/>
                  <w:r w:rsidRPr="00FB039E">
                    <w:rPr>
                      <w:rFonts w:ascii="Arial" w:hAnsi="Arial" w:cs="Arial"/>
                      <w:sz w:val="20"/>
                      <w:szCs w:val="20"/>
                    </w:rPr>
                    <w:t xml:space="preserve"> 3,"DHT is Warming up!"</w:t>
                  </w:r>
                </w:p>
                <w:p w:rsidR="00FB039E" w:rsidRPr="00FB039E" w:rsidRDefault="00FB039E" w:rsidP="00BB47B8">
                  <w:pPr>
                    <w:framePr w:hSpace="180" w:wrap="around" w:vAnchor="text" w:hAnchor="text" w:x="108" w:y="1"/>
                    <w:spacing w:after="0" w:line="300" w:lineRule="atLeast"/>
                    <w:suppressOverlap/>
                    <w:rPr>
                      <w:rFonts w:ascii="Arial" w:hAnsi="Arial" w:cs="Arial"/>
                      <w:sz w:val="20"/>
                      <w:szCs w:val="20"/>
                    </w:rPr>
                  </w:pPr>
                  <w:r w:rsidRPr="00FB039E">
                    <w:rPr>
                      <w:rFonts w:ascii="Arial" w:hAnsi="Arial" w:cs="Arial"/>
                      <w:sz w:val="20"/>
                      <w:szCs w:val="20"/>
                    </w:rPr>
                    <w:t>While temperature&lt;−270</w:t>
                  </w:r>
                </w:p>
                <w:p w:rsidR="00FB039E" w:rsidRP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sidRPr="00FB039E">
                    <w:rPr>
                      <w:rFonts w:ascii="Arial" w:hAnsi="Arial" w:cs="Arial"/>
                      <w:sz w:val="20"/>
                      <w:szCs w:val="20"/>
                    </w:rPr>
                    <w:t>Send "READ DHT 1 TEMPERATURE"</w:t>
                  </w:r>
                </w:p>
                <w:p w:rsidR="00FB039E" w:rsidRP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sidRPr="00FB039E">
                    <w:rPr>
                      <w:rFonts w:ascii="Arial" w:hAnsi="Arial" w:cs="Arial"/>
                      <w:sz w:val="20"/>
                      <w:szCs w:val="20"/>
                    </w:rPr>
                    <w:t xml:space="preserve">  Get temperature</w:t>
                  </w:r>
                </w:p>
                <w:p w:rsidR="00FB039E" w:rsidRP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r w:rsidRPr="00FB039E">
                    <w:rPr>
                      <w:rFonts w:ascii="Arial" w:hAnsi="Arial" w:cs="Arial"/>
                      <w:sz w:val="20"/>
                      <w:szCs w:val="20"/>
                    </w:rPr>
                    <w:t xml:space="preserve">  Wait 2</w:t>
                  </w:r>
                </w:p>
                <w:p w:rsidR="00FB039E" w:rsidRPr="00FB039E" w:rsidRDefault="00FB039E" w:rsidP="00BB47B8">
                  <w:pPr>
                    <w:framePr w:hSpace="180" w:wrap="around" w:vAnchor="text" w:hAnchor="text" w:x="108" w:y="1"/>
                    <w:spacing w:after="0" w:line="300" w:lineRule="atLeast"/>
                    <w:ind w:left="720" w:hanging="720"/>
                    <w:suppressOverlap/>
                    <w:rPr>
                      <w:rFonts w:ascii="Arial" w:hAnsi="Arial" w:cs="Arial"/>
                      <w:sz w:val="20"/>
                      <w:szCs w:val="20"/>
                    </w:rPr>
                  </w:pPr>
                  <w:proofErr w:type="spellStart"/>
                  <w:r w:rsidRPr="00FB039E">
                    <w:rPr>
                      <w:rFonts w:ascii="Arial" w:hAnsi="Arial" w:cs="Arial"/>
                      <w:sz w:val="20"/>
                      <w:szCs w:val="20"/>
                    </w:rPr>
                    <w:t>EndWhile</w:t>
                  </w:r>
                  <w:proofErr w:type="spellEnd"/>
                </w:p>
                <w:p w:rsidR="00FB039E" w:rsidRPr="00FB039E" w:rsidRDefault="00FB039E" w:rsidP="00BB47B8">
                  <w:pPr>
                    <w:framePr w:hSpace="180" w:wrap="around" w:vAnchor="text" w:hAnchor="text" w:x="108" w:y="1"/>
                    <w:spacing w:after="0" w:line="300" w:lineRule="atLeast"/>
                    <w:ind w:left="720" w:hanging="720"/>
                    <w:suppressOverlap/>
                    <w:rPr>
                      <w:rFonts w:ascii="Courier New" w:hAnsi="Courier New" w:cs="Courier New"/>
                      <w:b/>
                      <w:sz w:val="20"/>
                      <w:szCs w:val="20"/>
                    </w:rPr>
                  </w:pPr>
                  <w:proofErr w:type="spellStart"/>
                  <w:r w:rsidRPr="00FB039E">
                    <w:rPr>
                      <w:rFonts w:ascii="Arial" w:hAnsi="Arial" w:cs="Arial"/>
                      <w:sz w:val="20"/>
                      <w:szCs w:val="20"/>
                    </w:rPr>
                    <w:t>DispAt</w:t>
                  </w:r>
                  <w:proofErr w:type="spellEnd"/>
                  <w:r w:rsidRPr="00FB039E">
                    <w:rPr>
                      <w:rFonts w:ascii="Arial" w:hAnsi="Arial" w:cs="Arial"/>
                      <w:sz w:val="20"/>
                      <w:szCs w:val="20"/>
                    </w:rPr>
                    <w:t xml:space="preserve"> 3,"DHT is now ready"</w:t>
                  </w:r>
                </w:p>
              </w:tc>
              <w:tc>
                <w:tcPr>
                  <w:tcW w:w="6030" w:type="dxa"/>
                  <w:tcBorders>
                    <w:top w:val="single" w:sz="4" w:space="0" w:color="auto"/>
                    <w:left w:val="single" w:sz="4" w:space="0" w:color="auto"/>
                    <w:bottom w:val="single" w:sz="4" w:space="0" w:color="auto"/>
                    <w:right w:val="single" w:sz="4" w:space="0" w:color="auto"/>
                  </w:tcBorders>
                </w:tcPr>
                <w:p w:rsidR="00FB039E" w:rsidRDefault="00FB039E" w:rsidP="00BB47B8">
                  <w:pPr>
                    <w:framePr w:hSpace="180" w:wrap="around" w:vAnchor="text" w:hAnchor="text" w:x="108" w:y="1"/>
                    <w:spacing w:after="0" w:line="300" w:lineRule="atLeast"/>
                    <w:suppressOverlap/>
                    <w:rPr>
                      <w:rFonts w:ascii="Arial" w:hAnsi="Arial" w:cs="Arial"/>
                      <w:sz w:val="20"/>
                      <w:szCs w:val="20"/>
                    </w:rPr>
                  </w:pPr>
                  <w:r w:rsidRPr="00F4753D">
                    <w:rPr>
                      <w:rFonts w:ascii="Arial" w:hAnsi="Arial" w:cs="Arial"/>
                      <w:sz w:val="20"/>
                      <w:szCs w:val="20"/>
                    </w:rPr>
                    <w:t>The</w:t>
                  </w:r>
                  <w:r>
                    <w:rPr>
                      <w:rFonts w:ascii="Arial" w:hAnsi="Arial" w:cs="Arial"/>
                      <w:sz w:val="20"/>
                      <w:szCs w:val="20"/>
                    </w:rPr>
                    <w:t xml:space="preserve"> program uses a While loop to continuously read the DHT every two seconds </w:t>
                  </w:r>
                  <w:r w:rsidRPr="00F4753D">
                    <w:rPr>
                      <w:rFonts w:ascii="Arial" w:hAnsi="Arial" w:cs="Arial"/>
                      <w:sz w:val="20"/>
                      <w:szCs w:val="20"/>
                    </w:rPr>
                    <w:t xml:space="preserve">until it reports </w:t>
                  </w:r>
                  <w:r>
                    <w:rPr>
                      <w:rFonts w:ascii="Arial" w:hAnsi="Arial" w:cs="Arial"/>
                      <w:sz w:val="20"/>
                      <w:szCs w:val="20"/>
                    </w:rPr>
                    <w:t>a value greater than absolute zero</w:t>
                  </w:r>
                  <w:r w:rsidRPr="00F4753D">
                    <w:rPr>
                      <w:rFonts w:ascii="Arial" w:hAnsi="Arial" w:cs="Arial"/>
                      <w:sz w:val="20"/>
                      <w:szCs w:val="20"/>
                    </w:rPr>
                    <w:t>.</w:t>
                  </w:r>
                  <w:r>
                    <w:rPr>
                      <w:rFonts w:ascii="Arial" w:hAnsi="Arial" w:cs="Arial"/>
                      <w:sz w:val="20"/>
                      <w:szCs w:val="20"/>
                    </w:rPr>
                    <w:t xml:space="preserve">  You will need to include this code in your project.</w:t>
                  </w:r>
                </w:p>
                <w:p w:rsidR="00FB039E" w:rsidRDefault="00FB039E" w:rsidP="00BB47B8">
                  <w:pPr>
                    <w:framePr w:hSpace="180" w:wrap="around" w:vAnchor="text" w:hAnchor="text" w:x="108" w:y="1"/>
                    <w:spacing w:after="0" w:line="300" w:lineRule="atLeast"/>
                    <w:suppressOverlap/>
                    <w:rPr>
                      <w:rFonts w:ascii="Arial" w:hAnsi="Arial" w:cs="Arial"/>
                      <w:sz w:val="20"/>
                      <w:szCs w:val="20"/>
                    </w:rPr>
                  </w:pPr>
                </w:p>
              </w:tc>
            </w:tr>
          </w:tbl>
          <w:p w:rsidR="00706C29" w:rsidRPr="00641298" w:rsidRDefault="00706C29" w:rsidP="00343424">
            <w:pPr>
              <w:spacing w:after="0" w:line="300" w:lineRule="atLeast"/>
              <w:rPr>
                <w:rFonts w:ascii="Arial" w:hAnsi="Arial" w:cs="Arial"/>
                <w:noProof/>
                <w:sz w:val="20"/>
                <w:szCs w:val="20"/>
              </w:rPr>
            </w:pPr>
          </w:p>
        </w:tc>
      </w:tr>
    </w:tbl>
    <w:p w:rsidR="00BB47B8" w:rsidRDefault="00BB47B8">
      <w:r>
        <w:lastRenderedPageBreak/>
        <w:br w:type="page"/>
      </w:r>
    </w:p>
    <w:tbl>
      <w:tblPr>
        <w:tblpPr w:leftFromText="180" w:rightFromText="180" w:vertAnchor="text" w:tblpX="108" w:tblpY="1"/>
        <w:tblOverlap w:val="never"/>
        <w:tblW w:w="14400" w:type="dxa"/>
        <w:tblLayout w:type="fixed"/>
        <w:tblLook w:val="00A0" w:firstRow="1" w:lastRow="0" w:firstColumn="1" w:lastColumn="0" w:noHBand="0" w:noVBand="0"/>
      </w:tblPr>
      <w:tblGrid>
        <w:gridCol w:w="14400"/>
      </w:tblGrid>
      <w:tr w:rsidR="00FA7DAB" w:rsidRPr="000759BD" w:rsidTr="00106A1C">
        <w:trPr>
          <w:trHeight w:val="270"/>
        </w:trPr>
        <w:tc>
          <w:tcPr>
            <w:tcW w:w="14400" w:type="dxa"/>
          </w:tcPr>
          <w:p w:rsidR="008A180E" w:rsidRDefault="008A180E" w:rsidP="00E5286F">
            <w:pPr>
              <w:spacing w:after="0" w:line="300" w:lineRule="atLeast"/>
              <w:rPr>
                <w:rFonts w:ascii="Arial" w:hAnsi="Arial" w:cs="Arial"/>
                <w:sz w:val="20"/>
                <w:szCs w:val="20"/>
              </w:rPr>
            </w:pPr>
          </w:p>
        </w:tc>
      </w:tr>
      <w:tr w:rsidR="00106A1C" w:rsidRPr="000759BD" w:rsidTr="00F508EA">
        <w:trPr>
          <w:trHeight w:val="100"/>
        </w:trPr>
        <w:tc>
          <w:tcPr>
            <w:tcW w:w="14400" w:type="dxa"/>
            <w:shd w:val="clear" w:color="auto" w:fill="95B3D7"/>
          </w:tcPr>
          <w:p w:rsidR="00106A1C" w:rsidRPr="00AB2D35" w:rsidRDefault="001A6E4A" w:rsidP="00234576">
            <w:pPr>
              <w:spacing w:after="120" w:line="300" w:lineRule="atLeast"/>
              <w:rPr>
                <w:rFonts w:ascii="Arial" w:hAnsi="Arial" w:cs="Arial"/>
                <w:b/>
                <w:sz w:val="20"/>
                <w:szCs w:val="20"/>
              </w:rPr>
            </w:pPr>
            <w:r>
              <w:rPr>
                <w:rFonts w:ascii="Arial" w:hAnsi="Arial" w:cs="Arial"/>
                <w:b/>
                <w:sz w:val="20"/>
                <w:szCs w:val="20"/>
              </w:rPr>
              <w:t>Challenge</w:t>
            </w:r>
            <w:r w:rsidR="00FB7B29">
              <w:rPr>
                <w:rFonts w:ascii="Arial" w:hAnsi="Arial" w:cs="Arial"/>
                <w:b/>
                <w:sz w:val="20"/>
                <w:szCs w:val="20"/>
              </w:rPr>
              <w:t>:</w:t>
            </w:r>
          </w:p>
        </w:tc>
      </w:tr>
      <w:tr w:rsidR="00106A1C" w:rsidRPr="000759BD" w:rsidTr="00106A1C">
        <w:trPr>
          <w:trHeight w:val="1318"/>
        </w:trPr>
        <w:tc>
          <w:tcPr>
            <w:tcW w:w="14400"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0"/>
              <w:gridCol w:w="6074"/>
            </w:tblGrid>
            <w:tr w:rsidR="00FA7DAB" w:rsidTr="00FB039E">
              <w:tc>
                <w:tcPr>
                  <w:tcW w:w="8100" w:type="dxa"/>
                </w:tcPr>
                <w:p w:rsidR="005122E8" w:rsidRDefault="005122E8" w:rsidP="005122E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Write a program that </w:t>
                  </w:r>
                  <w:r w:rsidR="00FB039E">
                    <w:rPr>
                      <w:rFonts w:ascii="Arial" w:hAnsi="Arial" w:cs="Arial"/>
                      <w:sz w:val="20"/>
                      <w:szCs w:val="20"/>
                    </w:rPr>
                    <w:t>c</w:t>
                  </w:r>
                  <w:r>
                    <w:rPr>
                      <w:rFonts w:ascii="Arial" w:hAnsi="Arial" w:cs="Arial"/>
                      <w:sz w:val="20"/>
                      <w:szCs w:val="20"/>
                    </w:rPr>
                    <w:t>ontinuously monitor</w:t>
                  </w:r>
                  <w:r w:rsidR="00FB039E">
                    <w:rPr>
                      <w:rFonts w:ascii="Arial" w:hAnsi="Arial" w:cs="Arial"/>
                      <w:sz w:val="20"/>
                      <w:szCs w:val="20"/>
                    </w:rPr>
                    <w:t>s</w:t>
                  </w:r>
                  <w:r>
                    <w:rPr>
                      <w:rFonts w:ascii="Arial" w:hAnsi="Arial" w:cs="Arial"/>
                      <w:sz w:val="20"/>
                      <w:szCs w:val="20"/>
                    </w:rPr>
                    <w:t xml:space="preserve"> light level, soil moisture, temperature, and humidity and display the current value on the display. Use your knowledge of ecology, biology, and Earth science to determine what the best conditions are to water your garden. When the condition is correct, set the pump to deliver water at a rate</w:t>
                  </w:r>
                  <w:r w:rsidR="00FB039E">
                    <w:rPr>
                      <w:rFonts w:ascii="Arial" w:hAnsi="Arial" w:cs="Arial"/>
                      <w:sz w:val="20"/>
                      <w:szCs w:val="20"/>
                    </w:rPr>
                    <w:t xml:space="preserve"> that is best for your garden.</w:t>
                  </w:r>
                </w:p>
                <w:p w:rsidR="005122E8" w:rsidRDefault="005122E8" w:rsidP="005122E8">
                  <w:pPr>
                    <w:framePr w:hSpace="180" w:wrap="around" w:vAnchor="text" w:hAnchor="text" w:x="108" w:y="1"/>
                    <w:spacing w:after="0" w:line="300" w:lineRule="atLeast"/>
                    <w:suppressOverlap/>
                    <w:rPr>
                      <w:rFonts w:ascii="Arial" w:hAnsi="Arial" w:cs="Arial"/>
                      <w:sz w:val="20"/>
                      <w:szCs w:val="20"/>
                    </w:rPr>
                  </w:pPr>
                </w:p>
                <w:p w:rsidR="00FB039E" w:rsidRDefault="00FB039E" w:rsidP="005122E8">
                  <w:pPr>
                    <w:framePr w:hSpace="180" w:wrap="around" w:vAnchor="text" w:hAnchor="text" w:x="108" w:y="1"/>
                    <w:spacing w:after="0" w:line="300" w:lineRule="atLeast"/>
                    <w:suppressOverlap/>
                    <w:rPr>
                      <w:rFonts w:ascii="Arial" w:hAnsi="Arial" w:cs="Arial"/>
                      <w:sz w:val="20"/>
                      <w:szCs w:val="20"/>
                    </w:rPr>
                  </w:pPr>
                </w:p>
                <w:p w:rsidR="00E5286F" w:rsidRPr="00E5286F" w:rsidRDefault="00E5286F" w:rsidP="00BB47B8">
                  <w:pPr>
                    <w:framePr w:hSpace="180" w:wrap="around" w:vAnchor="text" w:hAnchor="text" w:x="108" w:y="1"/>
                    <w:spacing w:after="0" w:line="300" w:lineRule="atLeast"/>
                    <w:suppressOverlap/>
                    <w:rPr>
                      <w:rFonts w:ascii="Arial" w:hAnsi="Arial" w:cs="Arial"/>
                      <w:sz w:val="20"/>
                      <w:szCs w:val="20"/>
                    </w:rPr>
                  </w:pPr>
                </w:p>
              </w:tc>
              <w:tc>
                <w:tcPr>
                  <w:tcW w:w="6074" w:type="dxa"/>
                </w:tcPr>
                <w:p w:rsidR="00FA7DAB" w:rsidRDefault="005122E8" w:rsidP="001A6E4A">
                  <w:pPr>
                    <w:framePr w:hSpace="180" w:wrap="around" w:vAnchor="text" w:hAnchor="text" w:x="108" w:y="1"/>
                    <w:spacing w:after="0" w:line="300" w:lineRule="atLeast"/>
                    <w:suppressOverlap/>
                    <w:rPr>
                      <w:rFonts w:ascii="Arial" w:hAnsi="Arial" w:cs="Arial"/>
                      <w:b/>
                      <w:sz w:val="20"/>
                      <w:szCs w:val="20"/>
                    </w:rPr>
                  </w:pPr>
                  <w:r>
                    <w:rPr>
                      <w:noProof/>
                    </w:rPr>
                    <w:drawing>
                      <wp:inline distT="0" distB="0" distL="0" distR="0" wp14:anchorId="2F3356B2" wp14:editId="5F91BE95">
                        <wp:extent cx="3714750" cy="2064653"/>
                        <wp:effectExtent l="0" t="0" r="0" b="0"/>
                        <wp:docPr id="8" name="Picture 8" descr="Smart Water Setup 4 AA battery Holder for CX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mart Water Setup 4 AA battery Holder for CX_bb"/>
                                <pic:cNvPicPr>
                                  <a:picLocks noChangeAspect="1" noChangeArrowheads="1"/>
                                </pic:cNvPicPr>
                              </pic:nvPicPr>
                              <pic:blipFill>
                                <a:blip r:embed="rId13" cstate="print">
                                  <a:extLst>
                                    <a:ext uri="{28A0092B-C50C-407E-A947-70E740481C1C}">
                                      <a14:useLocalDpi xmlns:a14="http://schemas.microsoft.com/office/drawing/2010/main" val="0"/>
                                    </a:ext>
                                  </a:extLst>
                                </a:blip>
                                <a:srcRect r="719" b="4411"/>
                                <a:stretch>
                                  <a:fillRect/>
                                </a:stretch>
                              </pic:blipFill>
                              <pic:spPr bwMode="auto">
                                <a:xfrm>
                                  <a:off x="0" y="0"/>
                                  <a:ext cx="3721457" cy="2068380"/>
                                </a:xfrm>
                                <a:prstGeom prst="rect">
                                  <a:avLst/>
                                </a:prstGeom>
                                <a:noFill/>
                                <a:ln>
                                  <a:noFill/>
                                </a:ln>
                              </pic:spPr>
                            </pic:pic>
                          </a:graphicData>
                        </a:graphic>
                      </wp:inline>
                    </w:drawing>
                  </w:r>
                </w:p>
              </w:tc>
            </w:tr>
            <w:tr w:rsidR="001A6E4A" w:rsidTr="001A6E4A">
              <w:tc>
                <w:tcPr>
                  <w:tcW w:w="14174" w:type="dxa"/>
                  <w:gridSpan w:val="2"/>
                </w:tcPr>
                <w:p w:rsidR="001A6E4A" w:rsidRDefault="00AB6DA4" w:rsidP="005122E8">
                  <w:pPr>
                    <w:framePr w:hSpace="180" w:wrap="around" w:vAnchor="text" w:hAnchor="text" w:x="108" w:y="1"/>
                    <w:spacing w:after="0" w:line="300" w:lineRule="atLeast"/>
                    <w:suppressOverlap/>
                  </w:pPr>
                  <w:r>
                    <w:t>Test your system with different conditions.  Record the values of each sensor as well as the result.</w:t>
                  </w:r>
                </w:p>
                <w:tbl>
                  <w:tblPr>
                    <w:tblStyle w:val="TableGrid"/>
                    <w:tblW w:w="0" w:type="auto"/>
                    <w:tblLayout w:type="fixed"/>
                    <w:tblLook w:val="04A0" w:firstRow="1" w:lastRow="0" w:firstColumn="1" w:lastColumn="0" w:noHBand="0" w:noVBand="1"/>
                  </w:tblPr>
                  <w:tblGrid>
                    <w:gridCol w:w="1525"/>
                    <w:gridCol w:w="1530"/>
                    <w:gridCol w:w="1710"/>
                    <w:gridCol w:w="1350"/>
                    <w:gridCol w:w="7833"/>
                  </w:tblGrid>
                  <w:tr w:rsidR="00AB6DA4" w:rsidTr="00AB6DA4">
                    <w:tc>
                      <w:tcPr>
                        <w:tcW w:w="1525" w:type="dxa"/>
                      </w:tcPr>
                      <w:p w:rsidR="00AB6DA4" w:rsidRDefault="00AB6DA4" w:rsidP="00AB6DA4">
                        <w:pPr>
                          <w:framePr w:hSpace="180" w:wrap="around" w:vAnchor="text" w:hAnchor="text" w:x="108" w:y="1"/>
                          <w:spacing w:after="0" w:line="300" w:lineRule="atLeast"/>
                          <w:suppressOverlap/>
                          <w:jc w:val="center"/>
                        </w:pPr>
                        <w:r>
                          <w:t>Light Level</w:t>
                        </w:r>
                      </w:p>
                    </w:tc>
                    <w:tc>
                      <w:tcPr>
                        <w:tcW w:w="1530" w:type="dxa"/>
                      </w:tcPr>
                      <w:p w:rsidR="00AB6DA4" w:rsidRDefault="00AB6DA4" w:rsidP="00AB6DA4">
                        <w:pPr>
                          <w:framePr w:hSpace="180" w:wrap="around" w:vAnchor="text" w:hAnchor="text" w:x="108" w:y="1"/>
                          <w:spacing w:after="0" w:line="300" w:lineRule="atLeast"/>
                          <w:suppressOverlap/>
                          <w:jc w:val="center"/>
                        </w:pPr>
                        <w:r>
                          <w:t>Soil Moisture</w:t>
                        </w:r>
                      </w:p>
                    </w:tc>
                    <w:tc>
                      <w:tcPr>
                        <w:tcW w:w="1710" w:type="dxa"/>
                      </w:tcPr>
                      <w:p w:rsidR="00AB6DA4" w:rsidRDefault="00AB6DA4" w:rsidP="00AB6DA4">
                        <w:pPr>
                          <w:framePr w:hSpace="180" w:wrap="around" w:vAnchor="text" w:hAnchor="text" w:x="108" w:y="1"/>
                          <w:spacing w:after="0" w:line="300" w:lineRule="atLeast"/>
                          <w:suppressOverlap/>
                          <w:jc w:val="center"/>
                        </w:pPr>
                        <w:r>
                          <w:t>Temperature</w:t>
                        </w:r>
                      </w:p>
                    </w:tc>
                    <w:tc>
                      <w:tcPr>
                        <w:tcW w:w="1350" w:type="dxa"/>
                      </w:tcPr>
                      <w:p w:rsidR="00AB6DA4" w:rsidRDefault="00AB6DA4" w:rsidP="00AB6DA4">
                        <w:pPr>
                          <w:framePr w:hSpace="180" w:wrap="around" w:vAnchor="text" w:hAnchor="text" w:x="108" w:y="1"/>
                          <w:spacing w:after="0" w:line="300" w:lineRule="atLeast"/>
                          <w:suppressOverlap/>
                          <w:jc w:val="center"/>
                        </w:pPr>
                        <w:r>
                          <w:t>Humidity</w:t>
                        </w:r>
                      </w:p>
                    </w:tc>
                    <w:tc>
                      <w:tcPr>
                        <w:tcW w:w="7833" w:type="dxa"/>
                      </w:tcPr>
                      <w:p w:rsidR="00AB6DA4" w:rsidRDefault="00AB6DA4" w:rsidP="005122E8">
                        <w:pPr>
                          <w:framePr w:hSpace="180" w:wrap="around" w:vAnchor="text" w:hAnchor="text" w:x="108" w:y="1"/>
                          <w:spacing w:after="0" w:line="300" w:lineRule="atLeast"/>
                          <w:suppressOverlap/>
                        </w:pPr>
                        <w:r>
                          <w:t>Did the pump run?  Should it have run?  Explain.</w:t>
                        </w: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bl>
                <w:p w:rsidR="00AB6DA4" w:rsidRDefault="00AB6DA4" w:rsidP="005122E8">
                  <w:pPr>
                    <w:framePr w:hSpace="180" w:wrap="around" w:vAnchor="text" w:hAnchor="text" w:x="108" w:y="1"/>
                    <w:spacing w:after="0" w:line="300" w:lineRule="atLeast"/>
                    <w:suppressOverlap/>
                  </w:pPr>
                </w:p>
              </w:tc>
            </w:tr>
          </w:tbl>
          <w:p w:rsidR="00E669B7" w:rsidRPr="00A421EF" w:rsidRDefault="00E669B7" w:rsidP="00FA7DAB">
            <w:pPr>
              <w:spacing w:after="0" w:line="300" w:lineRule="atLeast"/>
              <w:rPr>
                <w:rFonts w:ascii="Arial" w:hAnsi="Arial" w:cs="Arial"/>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4"/>
      <w:headerReference w:type="default" r:id="rId15"/>
      <w:footerReference w:type="default" r:id="rId16"/>
      <w:headerReference w:type="first" r:id="rId17"/>
      <w:pgSz w:w="15840" w:h="12240" w:orient="landscape"/>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82FD29" w15:done="0"/>
  <w15:commentEx w15:paraId="0F9F48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16B" w:rsidRDefault="0006016B" w:rsidP="001D66AC">
      <w:pPr>
        <w:spacing w:after="0" w:line="240" w:lineRule="auto"/>
      </w:pPr>
      <w:r>
        <w:separator/>
      </w:r>
    </w:p>
  </w:endnote>
  <w:endnote w:type="continuationSeparator" w:id="0">
    <w:p w:rsidR="0006016B" w:rsidRDefault="0006016B"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swiss"/>
    <w:pitch w:val="variable"/>
    <w:sig w:usb0="00000000" w:usb1="5000A1FF" w:usb2="00000000" w:usb3="00000000" w:csb0="000001B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BE" w:rsidRPr="00480A30" w:rsidRDefault="00E867BE" w:rsidP="00EC6F76">
    <w:pPr>
      <w:pStyle w:val="Footer"/>
      <w:jc w:val="center"/>
      <w:rPr>
        <w:rFonts w:ascii="Arial" w:hAnsi="Arial" w:cs="Arial"/>
        <w:sz w:val="16"/>
        <w:szCs w:val="16"/>
      </w:rPr>
    </w:pPr>
    <w:r w:rsidRPr="009C136D">
      <w:rPr>
        <w:rFonts w:ascii="Arial" w:hAnsi="Arial" w:cs="Arial"/>
        <w:b/>
        <w:smallCaps/>
        <w:sz w:val="16"/>
        <w:szCs w:val="16"/>
      </w:rPr>
      <w:t>©</w:t>
    </w:r>
    <w:r w:rsidR="00BB47B8">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B64D9A">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16B" w:rsidRDefault="0006016B" w:rsidP="001D66AC">
      <w:pPr>
        <w:spacing w:after="0" w:line="240" w:lineRule="auto"/>
      </w:pPr>
      <w:r>
        <w:separator/>
      </w:r>
    </w:p>
  </w:footnote>
  <w:footnote w:type="continuationSeparator" w:id="0">
    <w:p w:rsidR="0006016B" w:rsidRDefault="0006016B"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BE" w:rsidRDefault="0006016B">
    <w:pPr>
      <w:pStyle w:val="Header"/>
    </w:pPr>
    <w:r>
      <w:rPr>
        <w:noProof/>
      </w:rPr>
      <w:pict w14:anchorId="6E761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BE" w:rsidRPr="00E419F3" w:rsidRDefault="00E867BE"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181564C3" wp14:editId="07C748F0">
          <wp:extent cx="342900" cy="285750"/>
          <wp:effectExtent l="0" t="0" r="0"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Challenge: Design Smart Irrigation System</w:t>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r>
    <w:r>
      <w:rPr>
        <w:rFonts w:ascii="Arial" w:hAnsi="Arial" w:cs="Arial"/>
        <w:b/>
        <w:smallCaps/>
      </w:rPr>
      <w:t>TI-Innovator™ STEM Project</w:t>
    </w:r>
    <w:r>
      <w:rPr>
        <w:rFonts w:ascii="Arial" w:hAnsi="Arial" w:cs="Arial"/>
        <w:b/>
        <w:smallCaps/>
      </w:rPr>
      <w:br/>
      <w:t xml:space="preserve">             </w:t>
    </w:r>
    <w:r>
      <w:rPr>
        <w:rFonts w:ascii="Arial" w:hAnsi="Arial" w:cs="Arial"/>
        <w:b/>
        <w:bCs/>
        <w:smallCaps/>
      </w:rPr>
      <w:t>TI-Nspire™ CX</w:t>
    </w:r>
    <w:r>
      <w:rPr>
        <w:rFonts w:ascii="Arial" w:hAnsi="Arial" w:cs="Arial"/>
        <w:b/>
        <w:bCs/>
        <w:smallCaps/>
      </w:rPr>
      <w:tab/>
    </w:r>
    <w:r>
      <w:rPr>
        <w:rFonts w:ascii="Arial" w:hAnsi="Arial" w:cs="Arial"/>
        <w:b/>
        <w:smallCaps/>
      </w:rPr>
      <w:tab/>
    </w:r>
    <w:r>
      <w:rPr>
        <w:rFonts w:ascii="Arial" w:hAnsi="Arial" w:cs="Arial"/>
        <w:b/>
        <w:smallCaps/>
      </w:rPr>
      <w:tab/>
    </w:r>
    <w:r w:rsidR="00A26BA4">
      <w:rPr>
        <w:rFonts w:ascii="Arial" w:hAnsi="Arial" w:cs="Arial"/>
        <w:b/>
        <w:smallCaps/>
      </w:rPr>
      <w:tab/>
    </w:r>
    <w:r w:rsidR="00A26BA4">
      <w:rPr>
        <w:rFonts w:ascii="Arial" w:hAnsi="Arial" w:cs="Arial"/>
        <w:b/>
        <w:smallCaps/>
      </w:rPr>
      <w:tab/>
    </w:r>
    <w:r>
      <w:rPr>
        <w:rFonts w:ascii="Arial" w:hAnsi="Arial" w:cs="Arial"/>
        <w:b/>
        <w:smallCaps/>
      </w:rPr>
      <w:t xml:space="preserve">Student </w:t>
    </w:r>
    <w:r w:rsidR="00A26BA4">
      <w:rPr>
        <w:rFonts w:ascii="Arial" w:hAnsi="Arial" w:cs="Arial"/>
        <w:b/>
        <w:smallCaps/>
      </w:rPr>
      <w:t>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BE" w:rsidRDefault="0006016B">
    <w:pPr>
      <w:pStyle w:val="Header"/>
    </w:pPr>
    <w:r>
      <w:rPr>
        <w:noProof/>
      </w:rPr>
      <w:pict w14:anchorId="71422C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B60AF9"/>
    <w:multiLevelType w:val="hybridMultilevel"/>
    <w:tmpl w:val="298C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E31F5"/>
    <w:multiLevelType w:val="hybridMultilevel"/>
    <w:tmpl w:val="904AE8BA"/>
    <w:lvl w:ilvl="0" w:tplc="9DB21F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1640"/>
    <w:multiLevelType w:val="hybridMultilevel"/>
    <w:tmpl w:val="91AAB530"/>
    <w:lvl w:ilvl="0" w:tplc="FFFFFFFF">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7048CC"/>
    <w:multiLevelType w:val="hybridMultilevel"/>
    <w:tmpl w:val="678CD97E"/>
    <w:lvl w:ilvl="0" w:tplc="FFFFFFFF">
      <w:numFmt w:val="bullet"/>
      <w:lvlText w:val=""/>
      <w:lvlJc w:val="left"/>
      <w:pPr>
        <w:ind w:left="360" w:hanging="360"/>
      </w:pPr>
      <w:rPr>
        <w:rFonts w:ascii="Symbol" w:eastAsia="Times New Roman" w:hAnsi="Symbo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nsid w:val="50215AB9"/>
    <w:multiLevelType w:val="hybridMultilevel"/>
    <w:tmpl w:val="80386C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C6F5794"/>
    <w:multiLevelType w:val="hybridMultilevel"/>
    <w:tmpl w:val="42648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22"/>
  </w:num>
  <w:num w:numId="3">
    <w:abstractNumId w:val="27"/>
  </w:num>
  <w:num w:numId="4">
    <w:abstractNumId w:val="14"/>
  </w:num>
  <w:num w:numId="5">
    <w:abstractNumId w:val="30"/>
  </w:num>
  <w:num w:numId="6">
    <w:abstractNumId w:val="5"/>
  </w:num>
  <w:num w:numId="7">
    <w:abstractNumId w:val="18"/>
  </w:num>
  <w:num w:numId="8">
    <w:abstractNumId w:val="10"/>
  </w:num>
  <w:num w:numId="9">
    <w:abstractNumId w:val="28"/>
  </w:num>
  <w:num w:numId="10">
    <w:abstractNumId w:val="21"/>
  </w:num>
  <w:num w:numId="11">
    <w:abstractNumId w:val="0"/>
  </w:num>
  <w:num w:numId="12">
    <w:abstractNumId w:val="31"/>
  </w:num>
  <w:num w:numId="13">
    <w:abstractNumId w:val="16"/>
  </w:num>
  <w:num w:numId="14">
    <w:abstractNumId w:val="25"/>
  </w:num>
  <w:num w:numId="15">
    <w:abstractNumId w:val="13"/>
  </w:num>
  <w:num w:numId="16">
    <w:abstractNumId w:val="7"/>
  </w:num>
  <w:num w:numId="17">
    <w:abstractNumId w:val="8"/>
  </w:num>
  <w:num w:numId="18">
    <w:abstractNumId w:val="2"/>
  </w:num>
  <w:num w:numId="19">
    <w:abstractNumId w:val="29"/>
  </w:num>
  <w:num w:numId="20">
    <w:abstractNumId w:val="3"/>
  </w:num>
  <w:num w:numId="21">
    <w:abstractNumId w:val="17"/>
  </w:num>
  <w:num w:numId="22">
    <w:abstractNumId w:val="34"/>
  </w:num>
  <w:num w:numId="23">
    <w:abstractNumId w:val="6"/>
  </w:num>
  <w:num w:numId="24">
    <w:abstractNumId w:val="24"/>
  </w:num>
  <w:num w:numId="25">
    <w:abstractNumId w:val="3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9"/>
  </w:num>
  <w:num w:numId="29">
    <w:abstractNumId w:val="1"/>
  </w:num>
  <w:num w:numId="30">
    <w:abstractNumId w:val="19"/>
  </w:num>
  <w:num w:numId="31">
    <w:abstractNumId w:val="15"/>
  </w:num>
  <w:num w:numId="32">
    <w:abstractNumId w:val="11"/>
  </w:num>
  <w:num w:numId="33">
    <w:abstractNumId w:val="26"/>
  </w:num>
  <w:num w:numId="34">
    <w:abstractNumId w:val="20"/>
  </w:num>
  <w:num w:numId="35">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53B6"/>
    <w:rsid w:val="00035740"/>
    <w:rsid w:val="000370D7"/>
    <w:rsid w:val="00037357"/>
    <w:rsid w:val="000429BF"/>
    <w:rsid w:val="0004480D"/>
    <w:rsid w:val="00046CBD"/>
    <w:rsid w:val="00047E5B"/>
    <w:rsid w:val="000553CA"/>
    <w:rsid w:val="0006016B"/>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A3B64"/>
    <w:rsid w:val="000A4746"/>
    <w:rsid w:val="000A50BF"/>
    <w:rsid w:val="000A5FE0"/>
    <w:rsid w:val="000A780D"/>
    <w:rsid w:val="000B2C7A"/>
    <w:rsid w:val="000B3620"/>
    <w:rsid w:val="000C16B6"/>
    <w:rsid w:val="000C6DE7"/>
    <w:rsid w:val="000D2E84"/>
    <w:rsid w:val="000D3C62"/>
    <w:rsid w:val="000D78F3"/>
    <w:rsid w:val="000E0DD3"/>
    <w:rsid w:val="000E3EE0"/>
    <w:rsid w:val="000E7353"/>
    <w:rsid w:val="000F10DC"/>
    <w:rsid w:val="000F5E18"/>
    <w:rsid w:val="000F6B08"/>
    <w:rsid w:val="00100025"/>
    <w:rsid w:val="00106A1C"/>
    <w:rsid w:val="00110876"/>
    <w:rsid w:val="00113977"/>
    <w:rsid w:val="00116617"/>
    <w:rsid w:val="00117CAB"/>
    <w:rsid w:val="00124899"/>
    <w:rsid w:val="00124E8B"/>
    <w:rsid w:val="00125FEA"/>
    <w:rsid w:val="00135596"/>
    <w:rsid w:val="00136ED1"/>
    <w:rsid w:val="00137D67"/>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6E4A"/>
    <w:rsid w:val="001A75D0"/>
    <w:rsid w:val="001B0843"/>
    <w:rsid w:val="001B20BC"/>
    <w:rsid w:val="001B514C"/>
    <w:rsid w:val="001B6DB0"/>
    <w:rsid w:val="001C3C5D"/>
    <w:rsid w:val="001C52F1"/>
    <w:rsid w:val="001C6C76"/>
    <w:rsid w:val="001C771E"/>
    <w:rsid w:val="001C7F92"/>
    <w:rsid w:val="001D0A28"/>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178"/>
    <w:rsid w:val="00234576"/>
    <w:rsid w:val="002349BE"/>
    <w:rsid w:val="002371A3"/>
    <w:rsid w:val="002376DE"/>
    <w:rsid w:val="00241B01"/>
    <w:rsid w:val="00241CD1"/>
    <w:rsid w:val="00242761"/>
    <w:rsid w:val="00244617"/>
    <w:rsid w:val="00246510"/>
    <w:rsid w:val="00247783"/>
    <w:rsid w:val="00256AAD"/>
    <w:rsid w:val="00256BFE"/>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5515"/>
    <w:rsid w:val="0028689F"/>
    <w:rsid w:val="00290228"/>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3FF3"/>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940F4"/>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C9C"/>
    <w:rsid w:val="00446E11"/>
    <w:rsid w:val="00451F16"/>
    <w:rsid w:val="00456306"/>
    <w:rsid w:val="00456AAE"/>
    <w:rsid w:val="004673DB"/>
    <w:rsid w:val="00470263"/>
    <w:rsid w:val="004744A7"/>
    <w:rsid w:val="0047750B"/>
    <w:rsid w:val="00477F3D"/>
    <w:rsid w:val="00480887"/>
    <w:rsid w:val="00480A30"/>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5ED2"/>
    <w:rsid w:val="00510A51"/>
    <w:rsid w:val="005122E8"/>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9454A"/>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11BD"/>
    <w:rsid w:val="00675A5E"/>
    <w:rsid w:val="00684BDD"/>
    <w:rsid w:val="0068534A"/>
    <w:rsid w:val="00685BCE"/>
    <w:rsid w:val="0068604C"/>
    <w:rsid w:val="00690A0B"/>
    <w:rsid w:val="00693053"/>
    <w:rsid w:val="006950F9"/>
    <w:rsid w:val="00696493"/>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005F2"/>
    <w:rsid w:val="00706C29"/>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A2EC4"/>
    <w:rsid w:val="007B18BD"/>
    <w:rsid w:val="007B392B"/>
    <w:rsid w:val="007B4CB3"/>
    <w:rsid w:val="007B5518"/>
    <w:rsid w:val="007C1517"/>
    <w:rsid w:val="007C1AB3"/>
    <w:rsid w:val="007C4150"/>
    <w:rsid w:val="007C734B"/>
    <w:rsid w:val="007D041C"/>
    <w:rsid w:val="007D436D"/>
    <w:rsid w:val="007D6B72"/>
    <w:rsid w:val="007D7E9A"/>
    <w:rsid w:val="007E2B32"/>
    <w:rsid w:val="007E483D"/>
    <w:rsid w:val="007E5F6A"/>
    <w:rsid w:val="007F5B16"/>
    <w:rsid w:val="007F6E46"/>
    <w:rsid w:val="00802DE1"/>
    <w:rsid w:val="0080422E"/>
    <w:rsid w:val="0080704E"/>
    <w:rsid w:val="00815DA0"/>
    <w:rsid w:val="00822275"/>
    <w:rsid w:val="0082359E"/>
    <w:rsid w:val="008325B0"/>
    <w:rsid w:val="00832934"/>
    <w:rsid w:val="00833E0B"/>
    <w:rsid w:val="00834340"/>
    <w:rsid w:val="00836366"/>
    <w:rsid w:val="00857541"/>
    <w:rsid w:val="00857B9D"/>
    <w:rsid w:val="008614E4"/>
    <w:rsid w:val="00861AB2"/>
    <w:rsid w:val="008648C5"/>
    <w:rsid w:val="00865F84"/>
    <w:rsid w:val="00876836"/>
    <w:rsid w:val="00881B6E"/>
    <w:rsid w:val="0088274E"/>
    <w:rsid w:val="00883F0A"/>
    <w:rsid w:val="00894A61"/>
    <w:rsid w:val="00894DFD"/>
    <w:rsid w:val="008960AD"/>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26BA4"/>
    <w:rsid w:val="00A30112"/>
    <w:rsid w:val="00A31821"/>
    <w:rsid w:val="00A31CC9"/>
    <w:rsid w:val="00A353A3"/>
    <w:rsid w:val="00A37B2F"/>
    <w:rsid w:val="00A37FC0"/>
    <w:rsid w:val="00A421EB"/>
    <w:rsid w:val="00A421EF"/>
    <w:rsid w:val="00A4348D"/>
    <w:rsid w:val="00A4411A"/>
    <w:rsid w:val="00A51DE6"/>
    <w:rsid w:val="00A5681D"/>
    <w:rsid w:val="00A74C5A"/>
    <w:rsid w:val="00A7740E"/>
    <w:rsid w:val="00A84AC7"/>
    <w:rsid w:val="00A95272"/>
    <w:rsid w:val="00A9766D"/>
    <w:rsid w:val="00A97977"/>
    <w:rsid w:val="00A97EA7"/>
    <w:rsid w:val="00AA0A22"/>
    <w:rsid w:val="00AA18F8"/>
    <w:rsid w:val="00AA1FF5"/>
    <w:rsid w:val="00AB2254"/>
    <w:rsid w:val="00AB2D35"/>
    <w:rsid w:val="00AB39AC"/>
    <w:rsid w:val="00AB6DA4"/>
    <w:rsid w:val="00AB6E00"/>
    <w:rsid w:val="00AC7201"/>
    <w:rsid w:val="00AD0838"/>
    <w:rsid w:val="00AD3D44"/>
    <w:rsid w:val="00AE39B1"/>
    <w:rsid w:val="00AE5C3D"/>
    <w:rsid w:val="00AE78DD"/>
    <w:rsid w:val="00AF4356"/>
    <w:rsid w:val="00AF5DC7"/>
    <w:rsid w:val="00AF756E"/>
    <w:rsid w:val="00AF7D8B"/>
    <w:rsid w:val="00AF7EB3"/>
    <w:rsid w:val="00B01A90"/>
    <w:rsid w:val="00B023D7"/>
    <w:rsid w:val="00B070A6"/>
    <w:rsid w:val="00B07470"/>
    <w:rsid w:val="00B11021"/>
    <w:rsid w:val="00B13F35"/>
    <w:rsid w:val="00B16468"/>
    <w:rsid w:val="00B171B9"/>
    <w:rsid w:val="00B224C5"/>
    <w:rsid w:val="00B2431C"/>
    <w:rsid w:val="00B24C33"/>
    <w:rsid w:val="00B27F07"/>
    <w:rsid w:val="00B30BBA"/>
    <w:rsid w:val="00B41570"/>
    <w:rsid w:val="00B4280F"/>
    <w:rsid w:val="00B42B83"/>
    <w:rsid w:val="00B42F2A"/>
    <w:rsid w:val="00B44386"/>
    <w:rsid w:val="00B46AEB"/>
    <w:rsid w:val="00B51C73"/>
    <w:rsid w:val="00B52163"/>
    <w:rsid w:val="00B5419B"/>
    <w:rsid w:val="00B56CF3"/>
    <w:rsid w:val="00B61C28"/>
    <w:rsid w:val="00B61EF8"/>
    <w:rsid w:val="00B64A67"/>
    <w:rsid w:val="00B64D9A"/>
    <w:rsid w:val="00B6725E"/>
    <w:rsid w:val="00B67553"/>
    <w:rsid w:val="00B70BA0"/>
    <w:rsid w:val="00B7148C"/>
    <w:rsid w:val="00B73970"/>
    <w:rsid w:val="00B7533F"/>
    <w:rsid w:val="00B76841"/>
    <w:rsid w:val="00B8166B"/>
    <w:rsid w:val="00B82E87"/>
    <w:rsid w:val="00B85AF7"/>
    <w:rsid w:val="00B909B1"/>
    <w:rsid w:val="00B92CF4"/>
    <w:rsid w:val="00B92ED4"/>
    <w:rsid w:val="00BA6384"/>
    <w:rsid w:val="00BB3BF3"/>
    <w:rsid w:val="00BB47B8"/>
    <w:rsid w:val="00BC093E"/>
    <w:rsid w:val="00BC3C83"/>
    <w:rsid w:val="00BD2496"/>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0388"/>
    <w:rsid w:val="00C3732D"/>
    <w:rsid w:val="00C37D10"/>
    <w:rsid w:val="00C41A9A"/>
    <w:rsid w:val="00C472AA"/>
    <w:rsid w:val="00C473C7"/>
    <w:rsid w:val="00C47C87"/>
    <w:rsid w:val="00C52D0A"/>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655F"/>
    <w:rsid w:val="00D42658"/>
    <w:rsid w:val="00D46967"/>
    <w:rsid w:val="00D53086"/>
    <w:rsid w:val="00D55E88"/>
    <w:rsid w:val="00D568D7"/>
    <w:rsid w:val="00D56D33"/>
    <w:rsid w:val="00D60450"/>
    <w:rsid w:val="00D72C87"/>
    <w:rsid w:val="00D74559"/>
    <w:rsid w:val="00D825E7"/>
    <w:rsid w:val="00D83472"/>
    <w:rsid w:val="00D8516C"/>
    <w:rsid w:val="00D87896"/>
    <w:rsid w:val="00D90DD5"/>
    <w:rsid w:val="00D93207"/>
    <w:rsid w:val="00D95724"/>
    <w:rsid w:val="00DA05D2"/>
    <w:rsid w:val="00DA24DC"/>
    <w:rsid w:val="00DA4721"/>
    <w:rsid w:val="00DA5041"/>
    <w:rsid w:val="00DA5E27"/>
    <w:rsid w:val="00DA641F"/>
    <w:rsid w:val="00DA69FC"/>
    <w:rsid w:val="00DB047E"/>
    <w:rsid w:val="00DB31E5"/>
    <w:rsid w:val="00DB3B8E"/>
    <w:rsid w:val="00DB5AA5"/>
    <w:rsid w:val="00DB6522"/>
    <w:rsid w:val="00DC3D68"/>
    <w:rsid w:val="00DD15EB"/>
    <w:rsid w:val="00DD409E"/>
    <w:rsid w:val="00DD763D"/>
    <w:rsid w:val="00DE5813"/>
    <w:rsid w:val="00DE58D4"/>
    <w:rsid w:val="00DE7921"/>
    <w:rsid w:val="00DE7980"/>
    <w:rsid w:val="00DF29F1"/>
    <w:rsid w:val="00DF33D7"/>
    <w:rsid w:val="00E02BB8"/>
    <w:rsid w:val="00E1121B"/>
    <w:rsid w:val="00E12080"/>
    <w:rsid w:val="00E12ED4"/>
    <w:rsid w:val="00E226D7"/>
    <w:rsid w:val="00E26C81"/>
    <w:rsid w:val="00E270F8"/>
    <w:rsid w:val="00E27C8C"/>
    <w:rsid w:val="00E32215"/>
    <w:rsid w:val="00E3797D"/>
    <w:rsid w:val="00E379A1"/>
    <w:rsid w:val="00E4092D"/>
    <w:rsid w:val="00E419F3"/>
    <w:rsid w:val="00E42C9B"/>
    <w:rsid w:val="00E4553A"/>
    <w:rsid w:val="00E5281D"/>
    <w:rsid w:val="00E5286F"/>
    <w:rsid w:val="00E546F6"/>
    <w:rsid w:val="00E578EF"/>
    <w:rsid w:val="00E669B7"/>
    <w:rsid w:val="00E734FE"/>
    <w:rsid w:val="00E74E1C"/>
    <w:rsid w:val="00E750A3"/>
    <w:rsid w:val="00E8595D"/>
    <w:rsid w:val="00E867BE"/>
    <w:rsid w:val="00E86A94"/>
    <w:rsid w:val="00E9120D"/>
    <w:rsid w:val="00E97A8D"/>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4B81"/>
    <w:rsid w:val="00F760ED"/>
    <w:rsid w:val="00F8025E"/>
    <w:rsid w:val="00F8681C"/>
    <w:rsid w:val="00FA1373"/>
    <w:rsid w:val="00FA254F"/>
    <w:rsid w:val="00FA731D"/>
    <w:rsid w:val="00FA7DAB"/>
    <w:rsid w:val="00FB039E"/>
    <w:rsid w:val="00FB0803"/>
    <w:rsid w:val="00FB22C3"/>
    <w:rsid w:val="00FB7430"/>
    <w:rsid w:val="00FB7B29"/>
    <w:rsid w:val="00FC22B0"/>
    <w:rsid w:val="00FC37BF"/>
    <w:rsid w:val="00FC637F"/>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FACC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5.xml><?xml version="1.0" encoding="utf-8"?>
<ds:datastoreItem xmlns:ds="http://schemas.openxmlformats.org/officeDocument/2006/customXml" ds:itemID="{2378EE5E-B924-4E22-9088-C821924B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Irrigation Final Challenge</dc:title>
  <dc:creator>Texas Instruments</dc:creator>
  <cp:lastModifiedBy>Kugler, Cara</cp:lastModifiedBy>
  <cp:revision>2</cp:revision>
  <cp:lastPrinted>2018-08-26T16:48:00Z</cp:lastPrinted>
  <dcterms:created xsi:type="dcterms:W3CDTF">2019-04-11T19:45:00Z</dcterms:created>
  <dcterms:modified xsi:type="dcterms:W3CDTF">2019-04-11T19:45:00Z</dcterms:modified>
</cp:coreProperties>
</file>